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91" w:rsidRPr="00CD78D1" w:rsidRDefault="00CD78D1" w:rsidP="00CD78D1">
      <w:pPr>
        <w:jc w:val="center"/>
        <w:rPr>
          <w:rFonts w:ascii="Arial" w:hAnsi="Arial" w:cs="Arial"/>
          <w:b/>
          <w:sz w:val="24"/>
          <w:szCs w:val="24"/>
        </w:rPr>
      </w:pPr>
      <w:r w:rsidRPr="00CD78D1">
        <w:rPr>
          <w:rFonts w:ascii="Arial" w:hAnsi="Arial" w:cs="Arial"/>
          <w:b/>
          <w:sz w:val="24"/>
          <w:szCs w:val="24"/>
        </w:rPr>
        <w:t>Tool Summary Sheet</w:t>
      </w:r>
    </w:p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2500"/>
        <w:gridCol w:w="7148"/>
      </w:tblGrid>
      <w:tr w:rsidR="00D36DE2" w:rsidRPr="00143ABB" w:rsidTr="00442DC3">
        <w:trPr>
          <w:cantSplit/>
        </w:trPr>
        <w:tc>
          <w:tcPr>
            <w:tcW w:w="2500" w:type="dxa"/>
          </w:tcPr>
          <w:p w:rsidR="00D36DE2" w:rsidRPr="00143ABB" w:rsidRDefault="00D36DE2" w:rsidP="00D36DE2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143ABB">
              <w:rPr>
                <w:rFonts w:ascii="Arial" w:hAnsi="Arial" w:cs="Arial"/>
                <w:b/>
              </w:rPr>
              <w:t>Tool:</w:t>
            </w:r>
          </w:p>
        </w:tc>
        <w:tc>
          <w:tcPr>
            <w:tcW w:w="7148" w:type="dxa"/>
          </w:tcPr>
          <w:p w:rsidR="00D36DE2" w:rsidRPr="00D36DE2" w:rsidRDefault="006C0ACB" w:rsidP="001A4D5E">
            <w:pPr>
              <w:pStyle w:val="Header"/>
            </w:pPr>
            <w:r>
              <w:rPr>
                <w:rFonts w:ascii="Arial" w:hAnsi="Arial" w:cs="Arial"/>
              </w:rPr>
              <w:t>Site Close</w:t>
            </w:r>
            <w:r w:rsidR="00583B7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out </w:t>
            </w:r>
            <w:r w:rsidR="00CE525F">
              <w:rPr>
                <w:rFonts w:ascii="Arial" w:hAnsi="Arial" w:cs="Arial"/>
              </w:rPr>
              <w:t xml:space="preserve">Visit </w:t>
            </w:r>
            <w:r>
              <w:rPr>
                <w:rFonts w:ascii="Arial" w:hAnsi="Arial" w:cs="Arial"/>
              </w:rPr>
              <w:t>Readiness</w:t>
            </w:r>
            <w:r w:rsidR="0080091D">
              <w:rPr>
                <w:rFonts w:ascii="Arial" w:hAnsi="Arial" w:cs="Arial"/>
              </w:rPr>
              <w:t xml:space="preserve"> Checklist</w:t>
            </w:r>
          </w:p>
        </w:tc>
      </w:tr>
      <w:tr w:rsidR="00D36DE2" w:rsidRPr="00143ABB" w:rsidTr="00442DC3">
        <w:trPr>
          <w:cantSplit/>
        </w:trPr>
        <w:tc>
          <w:tcPr>
            <w:tcW w:w="2500" w:type="dxa"/>
          </w:tcPr>
          <w:p w:rsidR="00D36DE2" w:rsidRPr="00143ABB" w:rsidRDefault="00D36DE2" w:rsidP="00D36DE2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143ABB">
              <w:rPr>
                <w:rFonts w:ascii="Arial" w:hAnsi="Arial" w:cs="Arial"/>
                <w:b/>
              </w:rPr>
              <w:t>Purpose:</w:t>
            </w:r>
          </w:p>
        </w:tc>
        <w:tc>
          <w:tcPr>
            <w:tcW w:w="7148" w:type="dxa"/>
          </w:tcPr>
          <w:p w:rsidR="00D36DE2" w:rsidRPr="0094027B" w:rsidRDefault="00D36DE2" w:rsidP="00EA2A4B">
            <w:pPr>
              <w:spacing w:after="120"/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 xml:space="preserve">To </w:t>
            </w:r>
            <w:r w:rsidR="0000144A" w:rsidRPr="0094027B">
              <w:rPr>
                <w:rFonts w:ascii="Arial" w:hAnsi="Arial" w:cs="Arial"/>
              </w:rPr>
              <w:t xml:space="preserve">clarify </w:t>
            </w:r>
            <w:r w:rsidR="007450F6" w:rsidRPr="0094027B">
              <w:rPr>
                <w:rFonts w:ascii="Arial" w:hAnsi="Arial" w:cs="Arial"/>
              </w:rPr>
              <w:t xml:space="preserve">the </w:t>
            </w:r>
            <w:r w:rsidR="002477D8" w:rsidRPr="0094027B">
              <w:rPr>
                <w:rFonts w:ascii="Arial" w:hAnsi="Arial" w:cs="Arial"/>
              </w:rPr>
              <w:t>items r</w:t>
            </w:r>
            <w:r w:rsidR="006C0ACB">
              <w:rPr>
                <w:rFonts w:ascii="Arial" w:hAnsi="Arial" w:cs="Arial"/>
              </w:rPr>
              <w:t xml:space="preserve">equired prior to </w:t>
            </w:r>
            <w:r w:rsidR="00E45A75">
              <w:rPr>
                <w:rFonts w:ascii="Arial" w:hAnsi="Arial" w:cs="Arial"/>
              </w:rPr>
              <w:t xml:space="preserve">scheduling a </w:t>
            </w:r>
            <w:r w:rsidR="006C0ACB">
              <w:rPr>
                <w:rFonts w:ascii="Arial" w:hAnsi="Arial" w:cs="Arial"/>
              </w:rPr>
              <w:t>site close</w:t>
            </w:r>
            <w:r w:rsidR="00583B7D">
              <w:rPr>
                <w:rFonts w:ascii="Arial" w:hAnsi="Arial" w:cs="Arial"/>
              </w:rPr>
              <w:t>-</w:t>
            </w:r>
            <w:r w:rsidR="006C0ACB">
              <w:rPr>
                <w:rFonts w:ascii="Arial" w:hAnsi="Arial" w:cs="Arial"/>
              </w:rPr>
              <w:t>out</w:t>
            </w:r>
            <w:r w:rsidR="00E45A75">
              <w:rPr>
                <w:rFonts w:ascii="Arial" w:hAnsi="Arial" w:cs="Arial"/>
              </w:rPr>
              <w:t xml:space="preserve"> visit</w:t>
            </w:r>
            <w:r w:rsidR="002477D8" w:rsidRPr="0094027B">
              <w:rPr>
                <w:rFonts w:ascii="Arial" w:hAnsi="Arial" w:cs="Arial"/>
              </w:rPr>
              <w:t xml:space="preserve"> for an NIDCR </w:t>
            </w:r>
            <w:r w:rsidR="00EA2A4B">
              <w:rPr>
                <w:rFonts w:ascii="Arial" w:hAnsi="Arial" w:cs="Arial"/>
              </w:rPr>
              <w:t xml:space="preserve">supported </w:t>
            </w:r>
            <w:r w:rsidR="007450F6" w:rsidRPr="0094027B">
              <w:rPr>
                <w:rFonts w:ascii="Arial" w:hAnsi="Arial" w:cs="Arial"/>
              </w:rPr>
              <w:t>study</w:t>
            </w:r>
            <w:r w:rsidR="002477D8" w:rsidRPr="0094027B">
              <w:rPr>
                <w:rFonts w:ascii="Arial" w:hAnsi="Arial" w:cs="Arial"/>
              </w:rPr>
              <w:t>.</w:t>
            </w:r>
            <w:r w:rsidR="007450F6" w:rsidRPr="0094027B">
              <w:rPr>
                <w:rFonts w:ascii="Arial" w:hAnsi="Arial" w:cs="Arial"/>
              </w:rPr>
              <w:t xml:space="preserve"> </w:t>
            </w:r>
          </w:p>
        </w:tc>
      </w:tr>
      <w:tr w:rsidR="00D36DE2" w:rsidRPr="00143ABB" w:rsidTr="00442DC3">
        <w:trPr>
          <w:cantSplit/>
        </w:trPr>
        <w:tc>
          <w:tcPr>
            <w:tcW w:w="2500" w:type="dxa"/>
          </w:tcPr>
          <w:p w:rsidR="00D36DE2" w:rsidRPr="00143ABB" w:rsidRDefault="00D36DE2" w:rsidP="00D36DE2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143ABB">
              <w:rPr>
                <w:rFonts w:ascii="Arial" w:hAnsi="Arial" w:cs="Arial"/>
                <w:b/>
              </w:rPr>
              <w:t>Audience/User:</w:t>
            </w:r>
          </w:p>
        </w:tc>
        <w:tc>
          <w:tcPr>
            <w:tcW w:w="7148" w:type="dxa"/>
          </w:tcPr>
          <w:p w:rsidR="00D36DE2" w:rsidRPr="0094027B" w:rsidRDefault="00D36DE2" w:rsidP="00C63F3A">
            <w:pPr>
              <w:spacing w:after="120"/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Investigators and study team members</w:t>
            </w:r>
            <w:r w:rsidR="0000144A" w:rsidRPr="0094027B">
              <w:rPr>
                <w:rFonts w:ascii="Arial" w:hAnsi="Arial" w:cs="Arial"/>
              </w:rPr>
              <w:t xml:space="preserve"> </w:t>
            </w:r>
            <w:r w:rsidR="00E66D54" w:rsidRPr="0094027B">
              <w:rPr>
                <w:rFonts w:ascii="Arial" w:hAnsi="Arial" w:cs="Arial"/>
              </w:rPr>
              <w:t>of</w:t>
            </w:r>
            <w:r w:rsidR="0000144A" w:rsidRPr="0094027B">
              <w:rPr>
                <w:rFonts w:ascii="Arial" w:hAnsi="Arial" w:cs="Arial"/>
              </w:rPr>
              <w:t xml:space="preserve"> </w:t>
            </w:r>
            <w:r w:rsidR="00A26CC8" w:rsidRPr="0094027B">
              <w:rPr>
                <w:rFonts w:ascii="Arial" w:hAnsi="Arial" w:cs="Arial"/>
              </w:rPr>
              <w:t xml:space="preserve">NIDCR </w:t>
            </w:r>
            <w:r w:rsidR="0000144A" w:rsidRPr="0094027B">
              <w:rPr>
                <w:rFonts w:ascii="Arial" w:hAnsi="Arial" w:cs="Arial"/>
              </w:rPr>
              <w:t>s</w:t>
            </w:r>
            <w:r w:rsidR="007450F6" w:rsidRPr="0094027B">
              <w:rPr>
                <w:rFonts w:ascii="Arial" w:hAnsi="Arial" w:cs="Arial"/>
              </w:rPr>
              <w:t>tudies</w:t>
            </w:r>
            <w:r w:rsidRPr="0094027B">
              <w:rPr>
                <w:rFonts w:ascii="Arial" w:hAnsi="Arial" w:cs="Arial"/>
              </w:rPr>
              <w:t xml:space="preserve">, </w:t>
            </w:r>
            <w:r w:rsidR="007450F6" w:rsidRPr="0094027B">
              <w:rPr>
                <w:rFonts w:ascii="Arial" w:hAnsi="Arial" w:cs="Arial"/>
              </w:rPr>
              <w:t xml:space="preserve">the Clinical Research Operations and Management Support </w:t>
            </w:r>
            <w:r w:rsidR="0094027B">
              <w:rPr>
                <w:rFonts w:ascii="Arial" w:hAnsi="Arial" w:cs="Arial"/>
              </w:rPr>
              <w:t>t</w:t>
            </w:r>
            <w:r w:rsidR="007450F6" w:rsidRPr="0094027B">
              <w:rPr>
                <w:rFonts w:ascii="Arial" w:hAnsi="Arial" w:cs="Arial"/>
              </w:rPr>
              <w:t xml:space="preserve">eam (CROMS), </w:t>
            </w:r>
            <w:r w:rsidR="001B1540">
              <w:rPr>
                <w:rFonts w:ascii="Arial" w:hAnsi="Arial" w:cs="Arial"/>
              </w:rPr>
              <w:t>NIDCR’s Office of Clinical Trials Operation</w:t>
            </w:r>
            <w:r w:rsidR="00E37A60">
              <w:rPr>
                <w:rFonts w:ascii="Arial" w:hAnsi="Arial" w:cs="Arial"/>
              </w:rPr>
              <w:t>s</w:t>
            </w:r>
            <w:r w:rsidR="001B1540">
              <w:rPr>
                <w:rFonts w:ascii="Arial" w:hAnsi="Arial" w:cs="Arial"/>
              </w:rPr>
              <w:t xml:space="preserve"> and Management (OCTOM), </w:t>
            </w:r>
            <w:r w:rsidR="00EA2A4B">
              <w:rPr>
                <w:rFonts w:ascii="Arial" w:hAnsi="Arial" w:cs="Arial"/>
              </w:rPr>
              <w:t xml:space="preserve">NIDCR </w:t>
            </w:r>
            <w:r w:rsidR="007450F6" w:rsidRPr="0094027B">
              <w:rPr>
                <w:rFonts w:ascii="Arial" w:hAnsi="Arial" w:cs="Arial"/>
              </w:rPr>
              <w:t xml:space="preserve">Program Officials </w:t>
            </w:r>
            <w:r w:rsidR="00EA2A4B">
              <w:rPr>
                <w:rFonts w:ascii="Arial" w:hAnsi="Arial" w:cs="Arial"/>
              </w:rPr>
              <w:t>and DIR Clinical Research staff</w:t>
            </w:r>
          </w:p>
        </w:tc>
      </w:tr>
      <w:tr w:rsidR="00D36DE2" w:rsidRPr="00143ABB" w:rsidTr="00442DC3">
        <w:trPr>
          <w:cantSplit/>
        </w:trPr>
        <w:tc>
          <w:tcPr>
            <w:tcW w:w="2500" w:type="dxa"/>
          </w:tcPr>
          <w:p w:rsidR="00D36DE2" w:rsidRPr="00143ABB" w:rsidRDefault="00D36DE2" w:rsidP="00D36DE2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143ABB">
              <w:rPr>
                <w:rFonts w:ascii="Arial" w:hAnsi="Arial" w:cs="Arial"/>
                <w:b/>
              </w:rPr>
              <w:t>Details:</w:t>
            </w:r>
          </w:p>
        </w:tc>
        <w:tc>
          <w:tcPr>
            <w:tcW w:w="7148" w:type="dxa"/>
          </w:tcPr>
          <w:p w:rsidR="00D36DE2" w:rsidRPr="0094027B" w:rsidRDefault="00875748" w:rsidP="00EA2A4B">
            <w:pPr>
              <w:spacing w:after="120"/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 xml:space="preserve">This checklist will be prepared by CROMS, and used by </w:t>
            </w:r>
            <w:r w:rsidR="00EA2A4B">
              <w:rPr>
                <w:rFonts w:ascii="Arial" w:hAnsi="Arial" w:cs="Arial"/>
              </w:rPr>
              <w:t>OCTOM in coordination with the Program Official or DIR Clinical Research Staff</w:t>
            </w:r>
            <w:r w:rsidR="0094027B">
              <w:rPr>
                <w:rFonts w:ascii="Arial" w:hAnsi="Arial" w:cs="Arial"/>
              </w:rPr>
              <w:t xml:space="preserve"> </w:t>
            </w:r>
            <w:r w:rsidRPr="0094027B">
              <w:rPr>
                <w:rFonts w:ascii="Arial" w:hAnsi="Arial" w:cs="Arial"/>
              </w:rPr>
              <w:t>to determine when all requirements have</w:t>
            </w:r>
            <w:r w:rsidR="006C0ACB">
              <w:rPr>
                <w:rFonts w:ascii="Arial" w:hAnsi="Arial" w:cs="Arial"/>
              </w:rPr>
              <w:t xml:space="preserve"> been met for</w:t>
            </w:r>
            <w:r w:rsidR="00C3540C">
              <w:rPr>
                <w:rFonts w:ascii="Arial" w:hAnsi="Arial" w:cs="Arial"/>
              </w:rPr>
              <w:t xml:space="preserve"> a</w:t>
            </w:r>
            <w:r w:rsidR="006C0ACB">
              <w:rPr>
                <w:rFonts w:ascii="Arial" w:hAnsi="Arial" w:cs="Arial"/>
              </w:rPr>
              <w:t xml:space="preserve"> site close</w:t>
            </w:r>
            <w:r w:rsidR="00583B7D">
              <w:rPr>
                <w:rFonts w:ascii="Arial" w:hAnsi="Arial" w:cs="Arial"/>
              </w:rPr>
              <w:t>-</w:t>
            </w:r>
            <w:r w:rsidR="006C0ACB">
              <w:rPr>
                <w:rFonts w:ascii="Arial" w:hAnsi="Arial" w:cs="Arial"/>
              </w:rPr>
              <w:t>out</w:t>
            </w:r>
            <w:r w:rsidR="00C3540C">
              <w:rPr>
                <w:rFonts w:ascii="Arial" w:hAnsi="Arial" w:cs="Arial"/>
              </w:rPr>
              <w:t xml:space="preserve"> visit</w:t>
            </w:r>
            <w:r w:rsidR="008C7800" w:rsidRPr="0094027B">
              <w:rPr>
                <w:rFonts w:ascii="Arial" w:hAnsi="Arial" w:cs="Arial"/>
              </w:rPr>
              <w:t xml:space="preserve">. </w:t>
            </w:r>
          </w:p>
        </w:tc>
      </w:tr>
      <w:tr w:rsidR="00D36DE2" w:rsidRPr="00143ABB" w:rsidTr="00442DC3">
        <w:trPr>
          <w:cantSplit/>
        </w:trPr>
        <w:tc>
          <w:tcPr>
            <w:tcW w:w="2500" w:type="dxa"/>
          </w:tcPr>
          <w:p w:rsidR="00D36DE2" w:rsidRPr="00143ABB" w:rsidRDefault="00D36DE2" w:rsidP="00D36DE2">
            <w:pPr>
              <w:spacing w:after="120"/>
              <w:jc w:val="right"/>
              <w:rPr>
                <w:rFonts w:ascii="Arial" w:hAnsi="Arial" w:cs="Arial"/>
                <w:b/>
              </w:rPr>
            </w:pPr>
            <w:r w:rsidRPr="00143ABB">
              <w:rPr>
                <w:rFonts w:ascii="Arial" w:hAnsi="Arial" w:cs="Arial"/>
                <w:b/>
              </w:rPr>
              <w:t>Best Practice Recommendations:</w:t>
            </w:r>
          </w:p>
        </w:tc>
        <w:tc>
          <w:tcPr>
            <w:tcW w:w="7148" w:type="dxa"/>
          </w:tcPr>
          <w:p w:rsidR="001C6F57" w:rsidRDefault="001C6F57" w:rsidP="00D36DE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checklist </w:t>
            </w:r>
            <w:r w:rsidR="00824DFA">
              <w:rPr>
                <w:rFonts w:ascii="Arial" w:hAnsi="Arial" w:cs="Arial"/>
              </w:rPr>
              <w:t>provides sample standard items that are required prior to close-out</w:t>
            </w:r>
            <w:r w:rsidR="00FA0A47">
              <w:rPr>
                <w:rFonts w:ascii="Arial" w:hAnsi="Arial" w:cs="Arial"/>
              </w:rPr>
              <w:t>. Customize</w:t>
            </w:r>
            <w:r w:rsidR="002C54BD">
              <w:rPr>
                <w:rFonts w:ascii="Arial" w:hAnsi="Arial" w:cs="Arial"/>
              </w:rPr>
              <w:t xml:space="preserve"> or add to</w:t>
            </w:r>
            <w:r w:rsidR="00FA0A47">
              <w:rPr>
                <w:rFonts w:ascii="Arial" w:hAnsi="Arial" w:cs="Arial"/>
              </w:rPr>
              <w:t xml:space="preserve"> the list</w:t>
            </w:r>
            <w:r w:rsidR="002C54BD">
              <w:rPr>
                <w:rFonts w:ascii="Arial" w:hAnsi="Arial" w:cs="Arial"/>
              </w:rPr>
              <w:t xml:space="preserve"> as appropriate</w:t>
            </w:r>
            <w:r w:rsidR="00FA0A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 the specific needs of the study</w:t>
            </w:r>
            <w:r w:rsidR="002C54BD">
              <w:rPr>
                <w:rFonts w:ascii="Arial" w:hAnsi="Arial" w:cs="Arial"/>
              </w:rPr>
              <w:t xml:space="preserve"> (e.g.,</w:t>
            </w:r>
            <w:r w:rsidR="00516174">
              <w:rPr>
                <w:rFonts w:ascii="Arial" w:hAnsi="Arial" w:cs="Arial"/>
              </w:rPr>
              <w:t xml:space="preserve"> </w:t>
            </w:r>
            <w:r w:rsidR="00E03782">
              <w:rPr>
                <w:rFonts w:ascii="Arial" w:hAnsi="Arial" w:cs="Arial"/>
              </w:rPr>
              <w:t>additional pre-close-out data or regulatory reconciliations</w:t>
            </w:r>
            <w:r w:rsidR="0079590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:rsidR="001077AB" w:rsidRDefault="00D63441" w:rsidP="00D36DE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</w:t>
            </w:r>
            <w:r w:rsidR="001077AB">
              <w:rPr>
                <w:rFonts w:ascii="Arial" w:hAnsi="Arial" w:cs="Arial"/>
              </w:rPr>
              <w:t xml:space="preserve"> text </w:t>
            </w:r>
            <w:r w:rsidR="001C7D66">
              <w:rPr>
                <w:rFonts w:ascii="Arial" w:hAnsi="Arial" w:cs="Arial"/>
              </w:rPr>
              <w:t xml:space="preserve">to </w:t>
            </w:r>
            <w:r w:rsidR="001077AB">
              <w:rPr>
                <w:rFonts w:ascii="Arial" w:hAnsi="Arial" w:cs="Arial"/>
              </w:rPr>
              <w:t xml:space="preserve">the checklist </w:t>
            </w:r>
            <w:r>
              <w:rPr>
                <w:rFonts w:ascii="Arial" w:hAnsi="Arial" w:cs="Arial"/>
              </w:rPr>
              <w:t xml:space="preserve">to clarify unusual circumstances </w:t>
            </w:r>
            <w:r w:rsidR="001077AB">
              <w:rPr>
                <w:rFonts w:ascii="Arial" w:hAnsi="Arial" w:cs="Arial"/>
              </w:rPr>
              <w:t>as needed.</w:t>
            </w:r>
          </w:p>
          <w:p w:rsidR="00127903" w:rsidRPr="0094027B" w:rsidRDefault="000B3357" w:rsidP="00D36DE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</w:rPr>
            </w:pPr>
            <w:r w:rsidRPr="0094027B">
              <w:rPr>
                <w:rFonts w:ascii="Arial" w:hAnsi="Arial" w:cs="Arial"/>
              </w:rPr>
              <w:t>This checklist should be reviewed with the site investigator to ensure understanding o</w:t>
            </w:r>
            <w:r w:rsidR="006C0ACB">
              <w:rPr>
                <w:rFonts w:ascii="Arial" w:hAnsi="Arial" w:cs="Arial"/>
              </w:rPr>
              <w:t>f items required prior to site close</w:t>
            </w:r>
            <w:r w:rsidR="00583B7D">
              <w:rPr>
                <w:rFonts w:ascii="Arial" w:hAnsi="Arial" w:cs="Arial"/>
              </w:rPr>
              <w:t>-</w:t>
            </w:r>
            <w:r w:rsidR="006C0ACB">
              <w:rPr>
                <w:rFonts w:ascii="Arial" w:hAnsi="Arial" w:cs="Arial"/>
              </w:rPr>
              <w:t>out</w:t>
            </w:r>
            <w:r w:rsidRPr="0094027B">
              <w:rPr>
                <w:rFonts w:ascii="Arial" w:hAnsi="Arial" w:cs="Arial"/>
              </w:rPr>
              <w:t>.</w:t>
            </w:r>
          </w:p>
          <w:p w:rsidR="00D36DE2" w:rsidRPr="00BC3735" w:rsidRDefault="000B3357" w:rsidP="00D36DE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</w:rPr>
            </w:pPr>
            <w:r w:rsidRPr="00BC3735">
              <w:rPr>
                <w:rFonts w:ascii="Arial" w:hAnsi="Arial" w:cs="Arial"/>
              </w:rPr>
              <w:t xml:space="preserve">The </w:t>
            </w:r>
            <w:r w:rsidR="006C0ACB" w:rsidRPr="00BC3735">
              <w:rPr>
                <w:rFonts w:ascii="Arial" w:hAnsi="Arial" w:cs="Arial"/>
              </w:rPr>
              <w:t>close</w:t>
            </w:r>
            <w:r w:rsidR="00583B7D" w:rsidRPr="00BC3735">
              <w:rPr>
                <w:rFonts w:ascii="Arial" w:hAnsi="Arial" w:cs="Arial"/>
              </w:rPr>
              <w:t>-</w:t>
            </w:r>
            <w:r w:rsidR="006C0ACB" w:rsidRPr="00BC3735">
              <w:rPr>
                <w:rFonts w:ascii="Arial" w:hAnsi="Arial" w:cs="Arial"/>
              </w:rPr>
              <w:t xml:space="preserve">out visit may not be scheduled until </w:t>
            </w:r>
            <w:r w:rsidR="00BC3735" w:rsidRPr="00BC3735">
              <w:rPr>
                <w:rFonts w:ascii="Arial" w:hAnsi="Arial" w:cs="Arial"/>
              </w:rPr>
              <w:t xml:space="preserve">all items on </w:t>
            </w:r>
            <w:r w:rsidR="006C0ACB" w:rsidRPr="00BC3735">
              <w:rPr>
                <w:rFonts w:ascii="Arial" w:hAnsi="Arial" w:cs="Arial"/>
              </w:rPr>
              <w:t>the close</w:t>
            </w:r>
            <w:r w:rsidR="00583B7D" w:rsidRPr="00BC3735">
              <w:rPr>
                <w:rFonts w:ascii="Arial" w:hAnsi="Arial" w:cs="Arial"/>
              </w:rPr>
              <w:t>-</w:t>
            </w:r>
            <w:r w:rsidR="006C0ACB" w:rsidRPr="00BC3735">
              <w:rPr>
                <w:rFonts w:ascii="Arial" w:hAnsi="Arial" w:cs="Arial"/>
              </w:rPr>
              <w:t xml:space="preserve">out readiness checklist </w:t>
            </w:r>
            <w:r w:rsidR="00BC3735" w:rsidRPr="00BC3735">
              <w:rPr>
                <w:rFonts w:ascii="Arial" w:hAnsi="Arial" w:cs="Arial"/>
              </w:rPr>
              <w:t xml:space="preserve">have been completed, including notification of approval for close-out. </w:t>
            </w:r>
          </w:p>
          <w:p w:rsidR="0075221C" w:rsidRPr="0075221C" w:rsidRDefault="0075221C" w:rsidP="0075221C">
            <w:pPr>
              <w:numPr>
                <w:ilvl w:val="0"/>
                <w:numId w:val="21"/>
              </w:numPr>
              <w:spacing w:after="120" w:line="240" w:lineRule="auto"/>
              <w:rPr>
                <w:rFonts w:ascii="Arial" w:hAnsi="Arial" w:cs="Arial"/>
              </w:rPr>
            </w:pPr>
            <w:r w:rsidRPr="0075221C">
              <w:rPr>
                <w:rFonts w:ascii="Arial" w:hAnsi="Arial" w:cs="Arial"/>
              </w:rPr>
              <w:t>Text enclosed with &lt;&gt; is a placeholder for a specific detail (e.g., &lt;protocol title&gt;); replace as appropriate.</w:t>
            </w:r>
          </w:p>
          <w:p w:rsidR="0075221C" w:rsidRPr="0094027B" w:rsidRDefault="0094027B" w:rsidP="001C7D66">
            <w:pPr>
              <w:numPr>
                <w:ilvl w:val="0"/>
                <w:numId w:val="21"/>
              </w:num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this Tool Summary Sheet prior to use of the Checklist.</w:t>
            </w:r>
          </w:p>
        </w:tc>
      </w:tr>
    </w:tbl>
    <w:p w:rsidR="001C7D66" w:rsidRDefault="001C7D66" w:rsidP="000A775C">
      <w:pPr>
        <w:rPr>
          <w:rFonts w:ascii="Arial" w:hAnsi="Arial" w:cs="Arial"/>
          <w:b/>
          <w:u w:val="single"/>
        </w:rPr>
      </w:pPr>
    </w:p>
    <w:p w:rsidR="000A775C" w:rsidRPr="00CD78D1" w:rsidRDefault="000A775C" w:rsidP="000A775C">
      <w:pPr>
        <w:rPr>
          <w:rFonts w:ascii="Arial" w:hAnsi="Arial" w:cs="Arial"/>
          <w:b/>
          <w:u w:val="single"/>
        </w:rPr>
      </w:pPr>
      <w:r w:rsidRPr="00CD78D1">
        <w:rPr>
          <w:rFonts w:ascii="Arial" w:hAnsi="Arial" w:cs="Arial"/>
          <w:b/>
          <w:u w:val="single"/>
        </w:rPr>
        <w:t>Tool Revision History: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2340"/>
        <w:gridCol w:w="5328"/>
      </w:tblGrid>
      <w:tr w:rsidR="000A775C" w:rsidRPr="00CD78D1" w:rsidTr="00442DC3">
        <w:trPr>
          <w:cantSplit/>
          <w:trHeight w:val="429"/>
        </w:trPr>
        <w:tc>
          <w:tcPr>
            <w:tcW w:w="1908" w:type="dxa"/>
          </w:tcPr>
          <w:p w:rsidR="000A775C" w:rsidRPr="00CD78D1" w:rsidRDefault="003E630E" w:rsidP="001C7D66">
            <w:pPr>
              <w:spacing w:after="60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Version </w:t>
            </w:r>
            <w:r w:rsidR="000A775C" w:rsidRPr="00CD78D1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340" w:type="dxa"/>
          </w:tcPr>
          <w:p w:rsidR="000A775C" w:rsidRPr="00CD78D1" w:rsidRDefault="003E630E" w:rsidP="001C7D66">
            <w:pPr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Version </w:t>
            </w:r>
            <w:r w:rsidR="000A775C" w:rsidRPr="00CD78D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328" w:type="dxa"/>
          </w:tcPr>
          <w:p w:rsidR="000A775C" w:rsidRPr="00CD78D1" w:rsidRDefault="000A775C" w:rsidP="001C7D66">
            <w:pPr>
              <w:spacing w:after="60"/>
              <w:rPr>
                <w:rFonts w:ascii="Arial" w:hAnsi="Arial" w:cs="Arial"/>
                <w:b/>
              </w:rPr>
            </w:pPr>
            <w:r w:rsidRPr="00CD78D1">
              <w:rPr>
                <w:rFonts w:ascii="Arial" w:hAnsi="Arial" w:cs="Arial"/>
                <w:b/>
              </w:rPr>
              <w:t>Summary of Revisions Made:</w:t>
            </w:r>
          </w:p>
        </w:tc>
      </w:tr>
      <w:tr w:rsidR="000A775C" w:rsidRPr="00CD78D1" w:rsidTr="00442DC3">
        <w:trPr>
          <w:cantSplit/>
        </w:trPr>
        <w:tc>
          <w:tcPr>
            <w:tcW w:w="1908" w:type="dxa"/>
          </w:tcPr>
          <w:p w:rsidR="000A775C" w:rsidRPr="00C63F3A" w:rsidRDefault="00BE551D" w:rsidP="001C7D6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2340" w:type="dxa"/>
          </w:tcPr>
          <w:p w:rsidR="000A775C" w:rsidRPr="00C63F3A" w:rsidRDefault="00BE551D" w:rsidP="001C7D6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02Oct2012</w:t>
            </w:r>
          </w:p>
        </w:tc>
        <w:tc>
          <w:tcPr>
            <w:tcW w:w="5328" w:type="dxa"/>
          </w:tcPr>
          <w:p w:rsidR="000A775C" w:rsidRPr="00C63F3A" w:rsidRDefault="00BE551D" w:rsidP="001C7D6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approved version</w:t>
            </w:r>
          </w:p>
        </w:tc>
      </w:tr>
      <w:tr w:rsidR="000A775C" w:rsidRPr="00CD78D1" w:rsidTr="00442DC3">
        <w:trPr>
          <w:cantSplit/>
        </w:trPr>
        <w:tc>
          <w:tcPr>
            <w:tcW w:w="1908" w:type="dxa"/>
          </w:tcPr>
          <w:p w:rsidR="000A775C" w:rsidRPr="00C63F3A" w:rsidRDefault="006C1FD6" w:rsidP="001C7D66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2340" w:type="dxa"/>
          </w:tcPr>
          <w:p w:rsidR="000A775C" w:rsidRPr="00C63F3A" w:rsidRDefault="006C1FD6" w:rsidP="00CA6817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A681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Jul2013</w:t>
            </w:r>
          </w:p>
        </w:tc>
        <w:tc>
          <w:tcPr>
            <w:tcW w:w="5328" w:type="dxa"/>
          </w:tcPr>
          <w:p w:rsidR="000A775C" w:rsidRPr="00C63F3A" w:rsidRDefault="003F65CB" w:rsidP="0009599E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Revised item listing and removed requirement to enter </w:t>
            </w:r>
            <w:r w:rsidR="0009599E">
              <w:rPr>
                <w:rFonts w:ascii="Arial" w:hAnsi="Arial" w:cs="Arial"/>
              </w:rPr>
              <w:t>item completion dates</w:t>
            </w:r>
          </w:p>
        </w:tc>
      </w:tr>
      <w:tr w:rsidR="001C7D66" w:rsidRPr="00CD78D1" w:rsidTr="00442DC3">
        <w:trPr>
          <w:cantSplit/>
        </w:trPr>
        <w:tc>
          <w:tcPr>
            <w:tcW w:w="1908" w:type="dxa"/>
          </w:tcPr>
          <w:p w:rsidR="001C7D66" w:rsidRDefault="001C7D66" w:rsidP="001C7D6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C7D66" w:rsidRDefault="001C7D66" w:rsidP="009C6A2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328" w:type="dxa"/>
          </w:tcPr>
          <w:p w:rsidR="001C7D66" w:rsidRDefault="001C7D66" w:rsidP="001C7D66">
            <w:pPr>
              <w:spacing w:after="60"/>
              <w:rPr>
                <w:rFonts w:ascii="Arial" w:hAnsi="Arial" w:cs="Arial"/>
              </w:rPr>
            </w:pPr>
          </w:p>
        </w:tc>
      </w:tr>
      <w:tr w:rsidR="00D14956" w:rsidRPr="00CD78D1" w:rsidTr="00442DC3">
        <w:trPr>
          <w:cantSplit/>
        </w:trPr>
        <w:tc>
          <w:tcPr>
            <w:tcW w:w="1908" w:type="dxa"/>
          </w:tcPr>
          <w:p w:rsidR="00D14956" w:rsidRDefault="00D14956" w:rsidP="001C7D6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D14956" w:rsidRDefault="00D14956" w:rsidP="008D6A4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328" w:type="dxa"/>
          </w:tcPr>
          <w:p w:rsidR="00D14956" w:rsidRDefault="00D14956" w:rsidP="001C7D66">
            <w:pPr>
              <w:spacing w:after="60"/>
              <w:rPr>
                <w:rFonts w:ascii="Arial" w:hAnsi="Arial" w:cs="Arial"/>
              </w:rPr>
            </w:pPr>
          </w:p>
        </w:tc>
      </w:tr>
    </w:tbl>
    <w:p w:rsidR="00B95B84" w:rsidRDefault="00B95B84" w:rsidP="00B95B84">
      <w:pPr>
        <w:spacing w:after="0"/>
      </w:pPr>
      <w:r>
        <w:rPr>
          <w:b/>
        </w:rPr>
        <w:br w:type="page"/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1"/>
        <w:gridCol w:w="2221"/>
        <w:gridCol w:w="3552"/>
        <w:gridCol w:w="858"/>
        <w:gridCol w:w="1842"/>
      </w:tblGrid>
      <w:tr w:rsidR="00C42F18" w:rsidRPr="004D1F45" w:rsidTr="00442DC3">
        <w:trPr>
          <w:cantSplit/>
          <w:trHeight w:val="20"/>
          <w:tblHeader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F18" w:rsidRDefault="00C42F18" w:rsidP="00C42F18">
            <w:pPr>
              <w:pStyle w:val="Title"/>
              <w:spacing w:before="60" w:after="60"/>
              <w:rPr>
                <w:rFonts w:ascii="Calibri" w:hAnsi="Calibri"/>
                <w:sz w:val="24"/>
                <w:szCs w:val="24"/>
              </w:rPr>
            </w:pPr>
            <w:r>
              <w:rPr>
                <w:b w:val="0"/>
              </w:rPr>
              <w:lastRenderedPageBreak/>
              <w:br w:type="page"/>
            </w:r>
            <w:r>
              <w:rPr>
                <w:rFonts w:ascii="Calibri" w:hAnsi="Calibri"/>
                <w:sz w:val="24"/>
                <w:szCs w:val="24"/>
              </w:rPr>
              <w:br w:type="page"/>
            </w:r>
            <w:r w:rsidR="006A33CE">
              <w:rPr>
                <w:rFonts w:ascii="Calibri" w:hAnsi="Calibri"/>
                <w:sz w:val="24"/>
                <w:szCs w:val="24"/>
              </w:rPr>
              <w:br w:type="page"/>
            </w:r>
            <w:r>
              <w:rPr>
                <w:rFonts w:ascii="Calibri" w:hAnsi="Calibri"/>
                <w:sz w:val="24"/>
                <w:szCs w:val="24"/>
              </w:rPr>
              <w:t xml:space="preserve"> Protoco</w:t>
            </w:r>
            <w:r w:rsidR="006C0ACB">
              <w:rPr>
                <w:rFonts w:ascii="Calibri" w:hAnsi="Calibri"/>
                <w:sz w:val="24"/>
                <w:szCs w:val="24"/>
              </w:rPr>
              <w:t>l &lt;#&gt; SITE CLOSE</w:t>
            </w:r>
            <w:r w:rsidR="00583B7D">
              <w:rPr>
                <w:rFonts w:ascii="Calibri" w:hAnsi="Calibri"/>
                <w:sz w:val="24"/>
                <w:szCs w:val="24"/>
              </w:rPr>
              <w:t>-</w:t>
            </w:r>
            <w:r w:rsidR="006C0ACB">
              <w:rPr>
                <w:rFonts w:ascii="Calibri" w:hAnsi="Calibri"/>
                <w:sz w:val="24"/>
                <w:szCs w:val="24"/>
              </w:rPr>
              <w:t xml:space="preserve">OUT </w:t>
            </w:r>
            <w:r w:rsidR="003F5F2F">
              <w:rPr>
                <w:rFonts w:ascii="Calibri" w:hAnsi="Calibri"/>
                <w:sz w:val="24"/>
                <w:szCs w:val="24"/>
              </w:rPr>
              <w:t xml:space="preserve">VISIT </w:t>
            </w:r>
            <w:r w:rsidR="006C0ACB">
              <w:rPr>
                <w:rFonts w:ascii="Calibri" w:hAnsi="Calibri"/>
                <w:sz w:val="24"/>
                <w:szCs w:val="24"/>
              </w:rPr>
              <w:t>READINESS</w:t>
            </w:r>
            <w:r>
              <w:rPr>
                <w:rFonts w:ascii="Calibri" w:hAnsi="Calibri"/>
                <w:sz w:val="24"/>
                <w:szCs w:val="24"/>
              </w:rPr>
              <w:t xml:space="preserve"> CHECKLIST</w:t>
            </w:r>
          </w:p>
          <w:p w:rsidR="00C42F18" w:rsidRPr="00C90C17" w:rsidRDefault="00C42F18" w:rsidP="00C42F18">
            <w:pPr>
              <w:pStyle w:val="Title"/>
              <w:spacing w:before="60" w:after="60"/>
              <w:rPr>
                <w:rFonts w:ascii="Calibri" w:hAnsi="Calibri"/>
                <w:b w:val="0"/>
                <w:sz w:val="24"/>
              </w:rPr>
            </w:pPr>
          </w:p>
        </w:tc>
      </w:tr>
      <w:tr w:rsidR="00C42F18" w:rsidRPr="004D1F45" w:rsidTr="00442DC3">
        <w:trPr>
          <w:cantSplit/>
          <w:trHeight w:val="20"/>
          <w:tblHeader/>
          <w:jc w:val="center"/>
        </w:trPr>
        <w:tc>
          <w:tcPr>
            <w:tcW w:w="9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F18" w:rsidRPr="005F5EAA" w:rsidRDefault="00C42F18" w:rsidP="00C42F18">
            <w:pPr>
              <w:pStyle w:val="Title"/>
              <w:spacing w:before="60" w:after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caps/>
                <w:sz w:val="24"/>
                <w:szCs w:val="24"/>
              </w:rPr>
              <w:t>&lt;Protocol title&gt;</w:t>
            </w:r>
          </w:p>
          <w:p w:rsidR="00C42F18" w:rsidRDefault="00C42F18" w:rsidP="00C42F18">
            <w:pPr>
              <w:pStyle w:val="Title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</w:tr>
      <w:tr w:rsidR="00C42F18" w:rsidRPr="004D1F45" w:rsidTr="00442DC3">
        <w:trPr>
          <w:cantSplit/>
          <w:trHeight w:val="20"/>
          <w:tblHeader/>
          <w:jc w:val="center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F18" w:rsidRPr="00C90C17" w:rsidRDefault="00C42F18" w:rsidP="00C42F18">
            <w:pPr>
              <w:pStyle w:val="Subtitle"/>
              <w:tabs>
                <w:tab w:val="clear" w:pos="-720"/>
                <w:tab w:val="clear" w:pos="0"/>
                <w:tab w:val="clear" w:pos="720"/>
                <w:tab w:val="clear" w:pos="1440"/>
                <w:tab w:val="clear" w:pos="2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spacing w:before="60" w:after="200" w:line="240" w:lineRule="auto"/>
              <w:ind w:right="0"/>
              <w:rPr>
                <w:rFonts w:ascii="Calibri" w:hAnsi="Calibri"/>
                <w:sz w:val="24"/>
              </w:rPr>
            </w:pPr>
            <w:r w:rsidRPr="00C90C17">
              <w:rPr>
                <w:rFonts w:ascii="Calibri" w:hAnsi="Calibri"/>
                <w:sz w:val="24"/>
              </w:rPr>
              <w:t>Site Name:</w:t>
            </w:r>
          </w:p>
        </w:tc>
        <w:tc>
          <w:tcPr>
            <w:tcW w:w="5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F18" w:rsidRPr="00C90C17" w:rsidRDefault="00C42F18" w:rsidP="00C42F18">
            <w:pPr>
              <w:pStyle w:val="Subtitle"/>
              <w:tabs>
                <w:tab w:val="clear" w:pos="-720"/>
                <w:tab w:val="clear" w:pos="0"/>
                <w:tab w:val="clear" w:pos="720"/>
                <w:tab w:val="clear" w:pos="1440"/>
                <w:tab w:val="clear" w:pos="2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spacing w:before="60" w:after="200" w:line="240" w:lineRule="auto"/>
              <w:ind w:right="0"/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F18" w:rsidRPr="00C90C17" w:rsidRDefault="00C42F18" w:rsidP="00C42F18">
            <w:pPr>
              <w:pStyle w:val="Subtitle"/>
              <w:tabs>
                <w:tab w:val="clear" w:pos="-720"/>
                <w:tab w:val="clear" w:pos="0"/>
                <w:tab w:val="clear" w:pos="720"/>
                <w:tab w:val="clear" w:pos="1440"/>
                <w:tab w:val="clear" w:pos="2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spacing w:before="60" w:after="200" w:line="240" w:lineRule="auto"/>
              <w:ind w:right="0"/>
              <w:rPr>
                <w:rFonts w:ascii="Calibri" w:hAnsi="Calibri"/>
                <w:sz w:val="24"/>
              </w:rPr>
            </w:pPr>
            <w:r w:rsidRPr="00C90C17">
              <w:rPr>
                <w:rFonts w:ascii="Calibri" w:hAnsi="Calibri"/>
                <w:sz w:val="24"/>
              </w:rPr>
              <w:t>Site #: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2F18" w:rsidRPr="00C90C17" w:rsidRDefault="00C42F18" w:rsidP="00C42F18">
            <w:pPr>
              <w:pStyle w:val="Subtitle"/>
              <w:tabs>
                <w:tab w:val="clear" w:pos="-720"/>
                <w:tab w:val="clear" w:pos="0"/>
                <w:tab w:val="clear" w:pos="720"/>
                <w:tab w:val="clear" w:pos="1440"/>
                <w:tab w:val="clear" w:pos="2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spacing w:before="60" w:after="200" w:line="240" w:lineRule="auto"/>
              <w:ind w:right="0"/>
              <w:rPr>
                <w:rFonts w:ascii="Calibri" w:hAnsi="Calibri"/>
                <w:b w:val="0"/>
                <w:sz w:val="24"/>
              </w:rPr>
            </w:pPr>
          </w:p>
        </w:tc>
      </w:tr>
      <w:tr w:rsidR="00C42F18" w:rsidRPr="004D1F45" w:rsidTr="00442DC3">
        <w:trPr>
          <w:cantSplit/>
          <w:trHeight w:val="20"/>
          <w:tblHeader/>
          <w:jc w:val="center"/>
        </w:trPr>
        <w:tc>
          <w:tcPr>
            <w:tcW w:w="35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42F18" w:rsidRPr="00C90C17" w:rsidRDefault="007730FA" w:rsidP="00C42F18">
            <w:pPr>
              <w:pStyle w:val="Subtitle"/>
              <w:tabs>
                <w:tab w:val="clear" w:pos="-720"/>
                <w:tab w:val="clear" w:pos="0"/>
                <w:tab w:val="clear" w:pos="720"/>
                <w:tab w:val="clear" w:pos="1440"/>
                <w:tab w:val="clear" w:pos="2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spacing w:before="60" w:after="200" w:line="240" w:lineRule="auto"/>
              <w:ind w:righ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Final </w:t>
            </w:r>
            <w:r w:rsidR="00C42F18" w:rsidRPr="00C90C17">
              <w:rPr>
                <w:rFonts w:ascii="Calibri" w:hAnsi="Calibri"/>
                <w:sz w:val="24"/>
              </w:rPr>
              <w:t>Protocol Version and Date:</w:t>
            </w:r>
          </w:p>
        </w:tc>
        <w:tc>
          <w:tcPr>
            <w:tcW w:w="625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C42F18" w:rsidRPr="00C90C17" w:rsidRDefault="00C42F18" w:rsidP="00C42F18">
            <w:pPr>
              <w:pStyle w:val="Subtitle"/>
              <w:tabs>
                <w:tab w:val="clear" w:pos="-720"/>
                <w:tab w:val="clear" w:pos="0"/>
                <w:tab w:val="clear" w:pos="720"/>
                <w:tab w:val="clear" w:pos="1440"/>
                <w:tab w:val="clear" w:pos="2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spacing w:before="60" w:after="200" w:line="240" w:lineRule="auto"/>
              <w:ind w:right="0"/>
              <w:rPr>
                <w:rFonts w:ascii="Calibri" w:hAnsi="Calibri"/>
                <w:b w:val="0"/>
                <w:sz w:val="24"/>
              </w:rPr>
            </w:pPr>
          </w:p>
        </w:tc>
      </w:tr>
      <w:tr w:rsidR="00C42F18" w:rsidRPr="004D1F45" w:rsidTr="00442DC3">
        <w:trPr>
          <w:cantSplit/>
          <w:trHeight w:val="260"/>
          <w:jc w:val="center"/>
        </w:trPr>
        <w:tc>
          <w:tcPr>
            <w:tcW w:w="7962" w:type="dxa"/>
            <w:gridSpan w:val="4"/>
            <w:tcBorders>
              <w:top w:val="single" w:sz="4" w:space="0" w:color="auto"/>
            </w:tcBorders>
            <w:shd w:val="clear" w:color="auto" w:fill="C0C0C0"/>
          </w:tcPr>
          <w:p w:rsidR="00C42F18" w:rsidRPr="00C90C17" w:rsidRDefault="00C42F18" w:rsidP="00C42F18">
            <w:pPr>
              <w:pStyle w:val="Subtitle"/>
              <w:tabs>
                <w:tab w:val="clear" w:pos="-720"/>
                <w:tab w:val="clear" w:pos="0"/>
                <w:tab w:val="clear" w:pos="720"/>
                <w:tab w:val="clear" w:pos="1440"/>
                <w:tab w:val="clear" w:pos="2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spacing w:line="240" w:lineRule="auto"/>
              <w:ind w:right="0"/>
              <w:rPr>
                <w:rFonts w:ascii="Calibri" w:hAnsi="Calibri"/>
                <w:sz w:val="24"/>
              </w:rPr>
            </w:pPr>
            <w:r w:rsidRPr="00C90C17">
              <w:rPr>
                <w:rFonts w:ascii="Calibri" w:hAnsi="Calibri"/>
                <w:sz w:val="24"/>
              </w:rPr>
              <w:t>Item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C0C0C0"/>
          </w:tcPr>
          <w:p w:rsidR="00C42F18" w:rsidRPr="00C90C17" w:rsidRDefault="00737540" w:rsidP="00566301">
            <w:pPr>
              <w:pStyle w:val="Subtitle"/>
              <w:tabs>
                <w:tab w:val="clear" w:pos="-720"/>
                <w:tab w:val="clear" w:pos="0"/>
                <w:tab w:val="clear" w:pos="720"/>
                <w:tab w:val="clear" w:pos="1440"/>
                <w:tab w:val="clear" w:pos="234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spacing w:line="240" w:lineRule="auto"/>
              <w:ind w:right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Yes/No</w:t>
            </w:r>
          </w:p>
        </w:tc>
      </w:tr>
      <w:tr w:rsidR="00880EED" w:rsidRPr="006711EF" w:rsidDel="00880EED" w:rsidTr="00442DC3">
        <w:trPr>
          <w:cantSplit/>
          <w:trHeight w:val="576"/>
          <w:jc w:val="center"/>
        </w:trPr>
        <w:tc>
          <w:tcPr>
            <w:tcW w:w="7962" w:type="dxa"/>
            <w:gridSpan w:val="4"/>
          </w:tcPr>
          <w:p w:rsidR="00880EED" w:rsidDel="00880EED" w:rsidRDefault="00737540" w:rsidP="002C54BD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260" w:hanging="274"/>
            </w:pPr>
            <w:r>
              <w:t>Final subject has completed all visits.</w:t>
            </w:r>
          </w:p>
        </w:tc>
        <w:tc>
          <w:tcPr>
            <w:tcW w:w="1842" w:type="dxa"/>
            <w:vAlign w:val="center"/>
          </w:tcPr>
          <w:p w:rsidR="00880EED" w:rsidRPr="006711EF" w:rsidDel="00880EED" w:rsidRDefault="00880EED" w:rsidP="00C42F18">
            <w:pPr>
              <w:jc w:val="center"/>
            </w:pPr>
          </w:p>
        </w:tc>
      </w:tr>
      <w:tr w:rsidR="00C850CA" w:rsidRPr="006711EF" w:rsidDel="00880EED" w:rsidTr="00442DC3">
        <w:trPr>
          <w:cantSplit/>
          <w:trHeight w:val="576"/>
          <w:jc w:val="center"/>
        </w:trPr>
        <w:tc>
          <w:tcPr>
            <w:tcW w:w="7962" w:type="dxa"/>
            <w:gridSpan w:val="4"/>
          </w:tcPr>
          <w:p w:rsidR="00C850CA" w:rsidRDefault="00C850CA" w:rsidP="00B227B4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260" w:hanging="274"/>
            </w:pPr>
            <w:r>
              <w:t xml:space="preserve">Final </w:t>
            </w:r>
            <w:r w:rsidR="006C1FD6">
              <w:t>site-</w:t>
            </w:r>
            <w:r w:rsidR="00100FAE">
              <w:t xml:space="preserve">level </w:t>
            </w:r>
            <w:r>
              <w:t>Quality Management activities have been completed</w:t>
            </w:r>
            <w:r w:rsidR="00100FAE">
              <w:t xml:space="preserve"> </w:t>
            </w:r>
            <w:r>
              <w:t>per site Quality Management Plan, as applicable.</w:t>
            </w:r>
          </w:p>
        </w:tc>
        <w:tc>
          <w:tcPr>
            <w:tcW w:w="1842" w:type="dxa"/>
            <w:vAlign w:val="center"/>
          </w:tcPr>
          <w:p w:rsidR="00C850CA" w:rsidRPr="006711EF" w:rsidDel="00880EED" w:rsidRDefault="00C850CA" w:rsidP="00C42F18">
            <w:pPr>
              <w:jc w:val="center"/>
            </w:pPr>
          </w:p>
        </w:tc>
      </w:tr>
      <w:tr w:rsidR="00C42F18" w:rsidRPr="004D1F45" w:rsidTr="00442DC3">
        <w:trPr>
          <w:cantSplit/>
          <w:trHeight w:val="576"/>
          <w:jc w:val="center"/>
        </w:trPr>
        <w:tc>
          <w:tcPr>
            <w:tcW w:w="7962" w:type="dxa"/>
            <w:gridSpan w:val="4"/>
            <w:tcBorders>
              <w:bottom w:val="single" w:sz="4" w:space="0" w:color="auto"/>
            </w:tcBorders>
          </w:tcPr>
          <w:p w:rsidR="008F5C5D" w:rsidRDefault="009061A3" w:rsidP="00FE4329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0" w:line="240" w:lineRule="auto"/>
              <w:ind w:left="260" w:hanging="274"/>
            </w:pPr>
            <w:r>
              <w:t>All site data</w:t>
            </w:r>
            <w:r w:rsidR="00880EED">
              <w:t xml:space="preserve"> for all subjects</w:t>
            </w:r>
            <w:r>
              <w:t xml:space="preserve"> </w:t>
            </w:r>
            <w:r w:rsidR="00737540">
              <w:t xml:space="preserve">have been </w:t>
            </w:r>
            <w:r w:rsidR="00257EBA">
              <w:t>entered in database/CRFs.</w:t>
            </w:r>
            <w:r w:rsidR="00D14956">
              <w:t xml:space="preserve">  </w:t>
            </w:r>
          </w:p>
          <w:p w:rsidR="00E45A75" w:rsidRDefault="00E45A75" w:rsidP="00FE4329">
            <w:pPr>
              <w:spacing w:before="60" w:after="0" w:line="240" w:lineRule="auto"/>
              <w:ind w:left="259"/>
            </w:pPr>
            <w:r>
              <w:t>Examples:</w:t>
            </w:r>
          </w:p>
          <w:p w:rsidR="00E45A75" w:rsidRDefault="006D49D8" w:rsidP="00D14956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979"/>
            </w:pPr>
            <w:r>
              <w:t>All Adverse Events (AE</w:t>
            </w:r>
            <w:r w:rsidR="006C1FD6">
              <w:t>s</w:t>
            </w:r>
            <w:r>
              <w:t>)/Serious Adverse Events (SAE</w:t>
            </w:r>
            <w:r w:rsidR="006C1FD6">
              <w:t>s</w:t>
            </w:r>
            <w:r>
              <w:t>)/Unanticipated Problems (UP</w:t>
            </w:r>
            <w:r w:rsidR="006C1FD6">
              <w:t>s</w:t>
            </w:r>
            <w:r>
              <w:t>) have been entered, events resolved, follow-up completed, and documentation reconciled.</w:t>
            </w:r>
          </w:p>
          <w:p w:rsidR="006D49D8" w:rsidRDefault="006D49D8" w:rsidP="00D14956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979"/>
            </w:pPr>
            <w:r>
              <w:t>Missing Forms lists have been provided to site study teams and all missing forms have been entered into the clinical database, or noted as not ex</w:t>
            </w:r>
            <w:r w:rsidR="00CA431F">
              <w:t>pected, and reviewed by the CRA</w:t>
            </w:r>
            <w:r>
              <w:t xml:space="preserve"> </w:t>
            </w:r>
            <w:r w:rsidR="00CA431F">
              <w:t>and study/</w:t>
            </w:r>
            <w:r>
              <w:t>data management.</w:t>
            </w:r>
          </w:p>
          <w:p w:rsidR="006D49D8" w:rsidRPr="00A51292" w:rsidRDefault="006D49D8" w:rsidP="008D6A4C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979"/>
            </w:pPr>
            <w:r>
              <w:t>Concomitant medications have been entered in the clinical database and reconciled with medical history forms and</w:t>
            </w:r>
            <w:r w:rsidR="00F36BC8">
              <w:t>/or</w:t>
            </w:r>
            <w:r>
              <w:t xml:space="preserve"> AE forms, as appropriate.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42F18" w:rsidRPr="00C90C17" w:rsidRDefault="00C42F18" w:rsidP="00C42F18">
            <w:pPr>
              <w:pStyle w:val="CommentTex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66301" w:rsidRPr="004D1F45" w:rsidTr="00442DC3">
        <w:trPr>
          <w:cantSplit/>
          <w:jc w:val="center"/>
        </w:trPr>
        <w:tc>
          <w:tcPr>
            <w:tcW w:w="7962" w:type="dxa"/>
            <w:gridSpan w:val="4"/>
            <w:tcBorders>
              <w:bottom w:val="single" w:sz="4" w:space="0" w:color="auto"/>
            </w:tcBorders>
          </w:tcPr>
          <w:p w:rsidR="00566301" w:rsidRDefault="00566301" w:rsidP="00AA2566">
            <w:pPr>
              <w:numPr>
                <w:ilvl w:val="0"/>
                <w:numId w:val="3"/>
              </w:numPr>
              <w:tabs>
                <w:tab w:val="clear" w:pos="720"/>
              </w:tabs>
              <w:spacing w:before="120" w:after="120" w:line="240" w:lineRule="auto"/>
              <w:ind w:left="260" w:hanging="274"/>
            </w:pPr>
            <w:r>
              <w:t>Confirm with DCC that all queries (both auto and manual) are considered to have been resolved/closed</w:t>
            </w:r>
            <w:r w:rsidR="006D49D8"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66301" w:rsidRPr="00C90C17" w:rsidRDefault="00566301" w:rsidP="00C42F18">
            <w:pPr>
              <w:pStyle w:val="CommentTex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42F18" w:rsidRPr="004D1F45" w:rsidTr="00442DC3">
        <w:trPr>
          <w:cantSplit/>
          <w:trHeight w:val="576"/>
          <w:jc w:val="center"/>
        </w:trPr>
        <w:tc>
          <w:tcPr>
            <w:tcW w:w="7962" w:type="dxa"/>
            <w:gridSpan w:val="4"/>
          </w:tcPr>
          <w:p w:rsidR="00C42F18" w:rsidRDefault="00257EBA" w:rsidP="00C42F18">
            <w:pPr>
              <w:numPr>
                <w:ilvl w:val="0"/>
                <w:numId w:val="3"/>
              </w:numPr>
              <w:tabs>
                <w:tab w:val="clear" w:pos="720"/>
                <w:tab w:val="num" w:pos="291"/>
              </w:tabs>
              <w:spacing w:before="120" w:after="120" w:line="240" w:lineRule="auto"/>
              <w:ind w:left="260" w:hanging="274"/>
            </w:pPr>
            <w:r>
              <w:t>Final Interim Monitoring Visit conducted per approved Clinical Monitoring Plan.</w:t>
            </w:r>
          </w:p>
        </w:tc>
        <w:tc>
          <w:tcPr>
            <w:tcW w:w="1842" w:type="dxa"/>
            <w:vAlign w:val="center"/>
          </w:tcPr>
          <w:p w:rsidR="00C42F18" w:rsidRPr="00C90C17" w:rsidRDefault="00C42F18" w:rsidP="00C42F18">
            <w:pPr>
              <w:pStyle w:val="CommentTex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42F18" w:rsidRPr="004D1F45" w:rsidTr="00442DC3">
        <w:trPr>
          <w:cantSplit/>
          <w:jc w:val="center"/>
        </w:trPr>
        <w:tc>
          <w:tcPr>
            <w:tcW w:w="7962" w:type="dxa"/>
            <w:gridSpan w:val="4"/>
          </w:tcPr>
          <w:p w:rsidR="00920B2B" w:rsidRDefault="00AA2566" w:rsidP="00654C6A">
            <w:pPr>
              <w:numPr>
                <w:ilvl w:val="0"/>
                <w:numId w:val="3"/>
              </w:numPr>
              <w:tabs>
                <w:tab w:val="clear" w:pos="720"/>
                <w:tab w:val="num" w:pos="291"/>
              </w:tabs>
              <w:spacing w:before="120" w:after="120" w:line="240" w:lineRule="auto"/>
              <w:ind w:left="260" w:hanging="274"/>
            </w:pPr>
            <w:r>
              <w:t xml:space="preserve">All action items identified during </w:t>
            </w:r>
            <w:r w:rsidR="00654C6A">
              <w:t xml:space="preserve">previous monitoring </w:t>
            </w:r>
            <w:r>
              <w:t>visit</w:t>
            </w:r>
            <w:r w:rsidR="0042119C">
              <w:t>s</w:t>
            </w:r>
            <w:r w:rsidR="00654C6A">
              <w:t xml:space="preserve"> addressed and resolved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C42F18" w:rsidRPr="00C90C17" w:rsidRDefault="00C42F18" w:rsidP="00C42F18">
            <w:pPr>
              <w:pStyle w:val="CommentTex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42F18" w:rsidRPr="004D1F45" w:rsidTr="00442DC3">
        <w:trPr>
          <w:cantSplit/>
          <w:trHeight w:val="560"/>
          <w:jc w:val="center"/>
        </w:trPr>
        <w:tc>
          <w:tcPr>
            <w:tcW w:w="7962" w:type="dxa"/>
            <w:gridSpan w:val="4"/>
          </w:tcPr>
          <w:p w:rsidR="00C42F18" w:rsidRPr="008C53BB" w:rsidRDefault="00654C6A" w:rsidP="00181703">
            <w:pPr>
              <w:numPr>
                <w:ilvl w:val="0"/>
                <w:numId w:val="3"/>
              </w:numPr>
              <w:tabs>
                <w:tab w:val="clear" w:pos="720"/>
                <w:tab w:val="num" w:pos="291"/>
              </w:tabs>
              <w:spacing w:before="120" w:after="120" w:line="240" w:lineRule="auto"/>
              <w:ind w:left="260" w:hanging="274"/>
            </w:pPr>
            <w:r>
              <w:t>Trial Master File</w:t>
            </w:r>
            <w:r w:rsidR="0042119C">
              <w:t xml:space="preserve"> review completed</w:t>
            </w:r>
            <w:r w:rsidR="000B5248">
              <w:t xml:space="preserve"> by owner</w:t>
            </w:r>
            <w:r w:rsidR="0042119C">
              <w:t xml:space="preserve"> </w:t>
            </w:r>
            <w:r w:rsidR="00181703">
              <w:t xml:space="preserve">and ready </w:t>
            </w:r>
            <w:r w:rsidR="00CA6817">
              <w:t>for reconciliation by CRA at c</w:t>
            </w:r>
            <w:r w:rsidR="0042119C">
              <w:t>lose</w:t>
            </w:r>
            <w:r w:rsidR="00583B7D">
              <w:t>-</w:t>
            </w:r>
            <w:r w:rsidR="00CA6817">
              <w:t>out v</w:t>
            </w:r>
            <w:r w:rsidR="0042119C">
              <w:t>isit.</w:t>
            </w:r>
          </w:p>
        </w:tc>
        <w:tc>
          <w:tcPr>
            <w:tcW w:w="1842" w:type="dxa"/>
            <w:vAlign w:val="center"/>
          </w:tcPr>
          <w:p w:rsidR="00C42F18" w:rsidRPr="00C90C17" w:rsidRDefault="00C42F18" w:rsidP="00C42F18">
            <w:pPr>
              <w:pStyle w:val="CommentTex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2120F" w:rsidRPr="004D1F45" w:rsidTr="00442DC3">
        <w:trPr>
          <w:cantSplit/>
          <w:trHeight w:val="560"/>
          <w:jc w:val="center"/>
        </w:trPr>
        <w:tc>
          <w:tcPr>
            <w:tcW w:w="7962" w:type="dxa"/>
            <w:gridSpan w:val="4"/>
            <w:tcBorders>
              <w:bottom w:val="single" w:sz="4" w:space="0" w:color="auto"/>
            </w:tcBorders>
          </w:tcPr>
          <w:p w:rsidR="00E2120F" w:rsidRDefault="00795900" w:rsidP="00CA6817">
            <w:pPr>
              <w:numPr>
                <w:ilvl w:val="0"/>
                <w:numId w:val="3"/>
              </w:numPr>
              <w:tabs>
                <w:tab w:val="clear" w:pos="720"/>
                <w:tab w:val="num" w:pos="291"/>
              </w:tabs>
              <w:spacing w:before="120" w:after="120" w:line="240" w:lineRule="auto"/>
              <w:ind w:left="260" w:hanging="274"/>
            </w:pPr>
            <w:r>
              <w:t xml:space="preserve">Notification </w:t>
            </w:r>
            <w:r w:rsidR="00811281">
              <w:t>provided by</w:t>
            </w:r>
            <w:r>
              <w:t xml:space="preserve"> </w:t>
            </w:r>
            <w:r w:rsidR="00E2120F">
              <w:t xml:space="preserve">OCTOM </w:t>
            </w:r>
            <w:r>
              <w:t xml:space="preserve">/ Program Official / DIR Clinical Director </w:t>
            </w:r>
            <w:r w:rsidR="00CA6817">
              <w:t>that site is approved for c</w:t>
            </w:r>
            <w:r w:rsidR="00E2120F">
              <w:t>lose-out</w:t>
            </w:r>
            <w:r w:rsidR="00CA6817">
              <w:t xml:space="preserve"> v</w:t>
            </w:r>
            <w:r w:rsidR="00345D56">
              <w:t>isit</w:t>
            </w:r>
            <w:r w:rsidR="00E2120F">
              <w:t xml:space="preserve">.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2120F" w:rsidRPr="00C90C17" w:rsidRDefault="00E2120F" w:rsidP="00C42F18">
            <w:pPr>
              <w:pStyle w:val="CommentTex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427C8" w:rsidRPr="004D1F45" w:rsidTr="00442DC3">
        <w:trPr>
          <w:cantSplit/>
          <w:trHeight w:val="560"/>
          <w:jc w:val="center"/>
        </w:trPr>
        <w:tc>
          <w:tcPr>
            <w:tcW w:w="7962" w:type="dxa"/>
            <w:gridSpan w:val="4"/>
            <w:tcBorders>
              <w:left w:val="nil"/>
              <w:bottom w:val="nil"/>
              <w:right w:val="nil"/>
            </w:tcBorders>
          </w:tcPr>
          <w:p w:rsidR="00D427C8" w:rsidRDefault="00D427C8" w:rsidP="00D427C8">
            <w:pPr>
              <w:spacing w:before="120" w:after="120" w:line="240" w:lineRule="auto"/>
              <w:ind w:left="-14"/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vAlign w:val="center"/>
          </w:tcPr>
          <w:p w:rsidR="00D427C8" w:rsidRPr="00C90C17" w:rsidRDefault="00D427C8" w:rsidP="00C42F18">
            <w:pPr>
              <w:pStyle w:val="CommentTex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8842BC" w:rsidRPr="006A33CE" w:rsidRDefault="008842BC" w:rsidP="00D427C8">
      <w:pPr>
        <w:spacing w:after="0" w:line="240" w:lineRule="auto"/>
      </w:pPr>
    </w:p>
    <w:sectPr w:rsidR="008842BC" w:rsidRPr="006A33CE" w:rsidSect="00596008">
      <w:headerReference w:type="default" r:id="rId10"/>
      <w:headerReference w:type="first" r:id="rId11"/>
      <w:pgSz w:w="12240" w:h="15840"/>
      <w:pgMar w:top="1685" w:right="1440" w:bottom="1296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0FD" w:rsidRPr="003A04D7" w:rsidRDefault="008850FD" w:rsidP="00E35E78">
      <w:pPr>
        <w:spacing w:after="0" w:line="240" w:lineRule="auto"/>
        <w:rPr>
          <w:sz w:val="24"/>
        </w:rPr>
      </w:pPr>
      <w:r>
        <w:separator/>
      </w:r>
    </w:p>
  </w:endnote>
  <w:endnote w:type="continuationSeparator" w:id="0">
    <w:p w:rsidR="008850FD" w:rsidRPr="003A04D7" w:rsidRDefault="008850FD" w:rsidP="00E35E78">
      <w:pPr>
        <w:spacing w:after="0" w:line="240" w:lineRule="auto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0FD" w:rsidRPr="003A04D7" w:rsidRDefault="008850FD" w:rsidP="00E35E78">
      <w:pPr>
        <w:spacing w:after="0" w:line="240" w:lineRule="auto"/>
        <w:rPr>
          <w:sz w:val="24"/>
        </w:rPr>
      </w:pPr>
      <w:r>
        <w:separator/>
      </w:r>
    </w:p>
  </w:footnote>
  <w:footnote w:type="continuationSeparator" w:id="0">
    <w:p w:rsidR="008850FD" w:rsidRPr="003A04D7" w:rsidRDefault="008850FD" w:rsidP="00E35E78">
      <w:pPr>
        <w:spacing w:after="0" w:line="240" w:lineRule="auto"/>
        <w:rPr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4F" w:rsidRDefault="0052604F" w:rsidP="00937B91">
    <w:pPr>
      <w:pStyle w:val="Header"/>
      <w:spacing w:after="0"/>
    </w:pPr>
    <w:r>
      <w:tab/>
    </w:r>
    <w: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58"/>
      <w:gridCol w:w="1800"/>
      <w:gridCol w:w="1260"/>
      <w:gridCol w:w="1458"/>
    </w:tblGrid>
    <w:tr w:rsidR="0052604F" w:rsidTr="00C07017">
      <w:tc>
        <w:tcPr>
          <w:tcW w:w="505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52604F" w:rsidRDefault="0052604F" w:rsidP="008E15F4">
          <w:pPr>
            <w:pStyle w:val="HeaderBoxTitle"/>
          </w:pPr>
          <w:r>
            <w:t>Title:</w:t>
          </w:r>
        </w:p>
        <w:p w:rsidR="0052604F" w:rsidRDefault="0052604F" w:rsidP="008E15F4">
          <w:pPr>
            <w:pStyle w:val="HeaderBoxText"/>
            <w:rPr>
              <w:sz w:val="20"/>
            </w:rPr>
          </w:pPr>
          <w:r>
            <w:rPr>
              <w:rFonts w:cs="Arial"/>
            </w:rPr>
            <w:t>Site Close-out Visit Readiness Checklist</w:t>
          </w:r>
        </w:p>
      </w:tc>
      <w:tc>
        <w:tcPr>
          <w:tcW w:w="1800" w:type="dxa"/>
          <w:tcBorders>
            <w:bottom w:val="single" w:sz="4" w:space="0" w:color="auto"/>
          </w:tcBorders>
        </w:tcPr>
        <w:p w:rsidR="0052604F" w:rsidRDefault="0052604F" w:rsidP="008E15F4">
          <w:pPr>
            <w:pStyle w:val="HeaderBoxTitle"/>
            <w:jc w:val="center"/>
            <w:rPr>
              <w:sz w:val="18"/>
              <w:szCs w:val="18"/>
            </w:rPr>
          </w:pPr>
          <w:r>
            <w:t xml:space="preserve">Version Number: </w:t>
          </w:r>
        </w:p>
        <w:p w:rsidR="0052604F" w:rsidRPr="0075735F" w:rsidRDefault="006C1FD6" w:rsidP="008E15F4">
          <w:pPr>
            <w:pStyle w:val="HeaderBoxTitle"/>
            <w:jc w:val="center"/>
          </w:pPr>
          <w:r>
            <w:rPr>
              <w:b/>
              <w:sz w:val="18"/>
              <w:szCs w:val="18"/>
            </w:rPr>
            <w:t>2.0</w:t>
          </w:r>
        </w:p>
        <w:p w:rsidR="0052604F" w:rsidRDefault="0052604F" w:rsidP="008E15F4">
          <w:pPr>
            <w:pStyle w:val="HeaderBoxText"/>
            <w:rPr>
              <w:sz w:val="20"/>
            </w:rPr>
          </w:pPr>
        </w:p>
      </w:tc>
      <w:tc>
        <w:tcPr>
          <w:tcW w:w="1260" w:type="dxa"/>
          <w:tcBorders>
            <w:bottom w:val="single" w:sz="4" w:space="0" w:color="auto"/>
          </w:tcBorders>
        </w:tcPr>
        <w:p w:rsidR="0052604F" w:rsidRDefault="0052604F" w:rsidP="0082344E">
          <w:pPr>
            <w:pStyle w:val="HeaderBoxTitle"/>
            <w:jc w:val="center"/>
          </w:pPr>
          <w:r>
            <w:t>Date:</w:t>
          </w:r>
        </w:p>
        <w:p w:rsidR="0052604F" w:rsidRPr="005818E9" w:rsidRDefault="006C1FD6" w:rsidP="00CA6817">
          <w:pPr>
            <w:pStyle w:val="HeaderBoxText"/>
            <w:jc w:val="center"/>
          </w:pPr>
          <w:r>
            <w:t>0</w:t>
          </w:r>
          <w:r w:rsidR="00CA6817">
            <w:t>5</w:t>
          </w:r>
          <w:r>
            <w:t>JUL</w:t>
          </w:r>
          <w:r w:rsidR="00984764">
            <w:t>2013</w:t>
          </w:r>
        </w:p>
      </w:tc>
      <w:tc>
        <w:tcPr>
          <w:tcW w:w="1458" w:type="dxa"/>
          <w:tcBorders>
            <w:bottom w:val="single" w:sz="4" w:space="0" w:color="auto"/>
          </w:tcBorders>
        </w:tcPr>
        <w:p w:rsidR="0052604F" w:rsidRDefault="0052604F" w:rsidP="0080091D">
          <w:pPr>
            <w:pStyle w:val="HeaderBoxTitle"/>
            <w:jc w:val="right"/>
          </w:pPr>
          <w:r>
            <w:t xml:space="preserve">Page </w:t>
          </w:r>
          <w:r w:rsidR="00F46568">
            <w:fldChar w:fldCharType="begin"/>
          </w:r>
          <w:r w:rsidR="00F46568">
            <w:instrText xml:space="preserve"> PAGE </w:instrText>
          </w:r>
          <w:r w:rsidR="00F46568">
            <w:fldChar w:fldCharType="separate"/>
          </w:r>
          <w:r w:rsidR="003E630E">
            <w:rPr>
              <w:noProof/>
            </w:rPr>
            <w:t>2</w:t>
          </w:r>
          <w:r w:rsidR="00F46568">
            <w:rPr>
              <w:noProof/>
            </w:rPr>
            <w:fldChar w:fldCharType="end"/>
          </w:r>
          <w:r>
            <w:t xml:space="preserve"> of </w:t>
          </w:r>
          <w:fldSimple w:instr=" NUMPAGES ">
            <w:r w:rsidR="003E630E">
              <w:rPr>
                <w:noProof/>
              </w:rPr>
              <w:t>2</w:t>
            </w:r>
          </w:fldSimple>
        </w:p>
      </w:tc>
    </w:tr>
  </w:tbl>
  <w:p w:rsidR="0052604F" w:rsidRDefault="0052604F" w:rsidP="00A558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4F" w:rsidRDefault="0052604F">
    <w:pPr>
      <w:pStyle w:val="Header"/>
    </w:pPr>
    <w:r>
      <w:rPr>
        <w:noProof/>
      </w:rPr>
      <w:drawing>
        <wp:inline distT="0" distB="0" distL="0" distR="0" wp14:anchorId="50430639" wp14:editId="3652A79A">
          <wp:extent cx="2905125" cy="390525"/>
          <wp:effectExtent l="0" t="0" r="9525" b="9525"/>
          <wp:docPr id="2" name="Picture 2" descr="NIDC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dc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C3423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351CB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8913B0"/>
    <w:multiLevelType w:val="hybridMultilevel"/>
    <w:tmpl w:val="29564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73EB3"/>
    <w:multiLevelType w:val="hybridMultilevel"/>
    <w:tmpl w:val="9E662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06243"/>
    <w:multiLevelType w:val="hybridMultilevel"/>
    <w:tmpl w:val="02BA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E619F"/>
    <w:multiLevelType w:val="hybridMultilevel"/>
    <w:tmpl w:val="D9587DE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2D095CA0"/>
    <w:multiLevelType w:val="multilevel"/>
    <w:tmpl w:val="D8DE7C66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28" w:hanging="1728"/>
      </w:pPr>
      <w:rPr>
        <w:rFonts w:hint="default"/>
      </w:rPr>
    </w:lvl>
  </w:abstractNum>
  <w:abstractNum w:abstractNumId="7">
    <w:nsid w:val="2D2C3A91"/>
    <w:multiLevelType w:val="hybridMultilevel"/>
    <w:tmpl w:val="123285A0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>
    <w:nsid w:val="36EB0E82"/>
    <w:multiLevelType w:val="hybridMultilevel"/>
    <w:tmpl w:val="AB46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679CF"/>
    <w:multiLevelType w:val="hybridMultilevel"/>
    <w:tmpl w:val="98DE0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04AC9"/>
    <w:multiLevelType w:val="hybridMultilevel"/>
    <w:tmpl w:val="E3641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C66D7"/>
    <w:multiLevelType w:val="hybridMultilevel"/>
    <w:tmpl w:val="AA5C3F06"/>
    <w:lvl w:ilvl="0" w:tplc="15C0C0CC">
      <w:start w:val="1"/>
      <w:numFmt w:val="bullet"/>
      <w:pStyle w:val="CROMSTextBulletedList2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2">
    <w:nsid w:val="56D27F07"/>
    <w:multiLevelType w:val="hybridMultilevel"/>
    <w:tmpl w:val="EDA2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301AB"/>
    <w:multiLevelType w:val="hybridMultilevel"/>
    <w:tmpl w:val="EED29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5A13DF"/>
    <w:multiLevelType w:val="hybridMultilevel"/>
    <w:tmpl w:val="37841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75490"/>
    <w:multiLevelType w:val="hybridMultilevel"/>
    <w:tmpl w:val="92F8D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E5EA1"/>
    <w:multiLevelType w:val="hybridMultilevel"/>
    <w:tmpl w:val="A1EEC1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000F3B"/>
    <w:multiLevelType w:val="hybridMultilevel"/>
    <w:tmpl w:val="DE14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2"/>
  </w:num>
  <w:num w:numId="5">
    <w:abstractNumId w:val="5"/>
  </w:num>
  <w:num w:numId="6">
    <w:abstractNumId w:val="9"/>
  </w:num>
  <w:num w:numId="7">
    <w:abstractNumId w:val="0"/>
  </w:num>
  <w:num w:numId="8">
    <w:abstractNumId w:val="11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1"/>
  </w:num>
  <w:num w:numId="19">
    <w:abstractNumId w:val="17"/>
  </w:num>
  <w:num w:numId="20">
    <w:abstractNumId w:val="8"/>
  </w:num>
  <w:num w:numId="21">
    <w:abstractNumId w:val="4"/>
  </w:num>
  <w:num w:numId="22">
    <w:abstractNumId w:val="12"/>
  </w:num>
  <w:num w:numId="23">
    <w:abstractNumId w:val="16"/>
  </w:num>
  <w:num w:numId="24">
    <w:abstractNumId w:val="14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78"/>
    <w:rsid w:val="000004DB"/>
    <w:rsid w:val="0000144A"/>
    <w:rsid w:val="00004B11"/>
    <w:rsid w:val="00012111"/>
    <w:rsid w:val="00012B21"/>
    <w:rsid w:val="000165E9"/>
    <w:rsid w:val="000178B9"/>
    <w:rsid w:val="0003016B"/>
    <w:rsid w:val="00032055"/>
    <w:rsid w:val="000423F6"/>
    <w:rsid w:val="00050EEF"/>
    <w:rsid w:val="00065A94"/>
    <w:rsid w:val="00070FF9"/>
    <w:rsid w:val="00071155"/>
    <w:rsid w:val="000713F2"/>
    <w:rsid w:val="00075DE6"/>
    <w:rsid w:val="00076A7B"/>
    <w:rsid w:val="00080632"/>
    <w:rsid w:val="000823AC"/>
    <w:rsid w:val="0008352D"/>
    <w:rsid w:val="000911BF"/>
    <w:rsid w:val="00091873"/>
    <w:rsid w:val="00092700"/>
    <w:rsid w:val="00094CD0"/>
    <w:rsid w:val="0009599E"/>
    <w:rsid w:val="000A2956"/>
    <w:rsid w:val="000A67C0"/>
    <w:rsid w:val="000A775C"/>
    <w:rsid w:val="000B3357"/>
    <w:rsid w:val="000B3DA0"/>
    <w:rsid w:val="000B5248"/>
    <w:rsid w:val="000C2A2E"/>
    <w:rsid w:val="000C5F64"/>
    <w:rsid w:val="000D0E07"/>
    <w:rsid w:val="000D208D"/>
    <w:rsid w:val="000D3EB5"/>
    <w:rsid w:val="000E38B4"/>
    <w:rsid w:val="000F1CC7"/>
    <w:rsid w:val="000F4A4E"/>
    <w:rsid w:val="000F6111"/>
    <w:rsid w:val="000F6BC9"/>
    <w:rsid w:val="00100FAE"/>
    <w:rsid w:val="00104B33"/>
    <w:rsid w:val="001077AB"/>
    <w:rsid w:val="0011072E"/>
    <w:rsid w:val="00113D3D"/>
    <w:rsid w:val="00116996"/>
    <w:rsid w:val="001220B0"/>
    <w:rsid w:val="001239B6"/>
    <w:rsid w:val="00124E06"/>
    <w:rsid w:val="001263B5"/>
    <w:rsid w:val="00126AAC"/>
    <w:rsid w:val="00127903"/>
    <w:rsid w:val="00134C3B"/>
    <w:rsid w:val="00142A8D"/>
    <w:rsid w:val="001521EB"/>
    <w:rsid w:val="001539F7"/>
    <w:rsid w:val="00160940"/>
    <w:rsid w:val="001616E6"/>
    <w:rsid w:val="001630EC"/>
    <w:rsid w:val="0017587F"/>
    <w:rsid w:val="00181703"/>
    <w:rsid w:val="001865A0"/>
    <w:rsid w:val="00187AE6"/>
    <w:rsid w:val="00187DBE"/>
    <w:rsid w:val="001936DC"/>
    <w:rsid w:val="00194199"/>
    <w:rsid w:val="0019486A"/>
    <w:rsid w:val="001A4D5E"/>
    <w:rsid w:val="001B1540"/>
    <w:rsid w:val="001B2C85"/>
    <w:rsid w:val="001B6146"/>
    <w:rsid w:val="001C4AD2"/>
    <w:rsid w:val="001C6F57"/>
    <w:rsid w:val="001C7D66"/>
    <w:rsid w:val="001D5F7E"/>
    <w:rsid w:val="001D610E"/>
    <w:rsid w:val="001E0347"/>
    <w:rsid w:val="001E073B"/>
    <w:rsid w:val="001E1FBF"/>
    <w:rsid w:val="001F2D83"/>
    <w:rsid w:val="001F4731"/>
    <w:rsid w:val="002002DB"/>
    <w:rsid w:val="00202295"/>
    <w:rsid w:val="00207FEA"/>
    <w:rsid w:val="00210F25"/>
    <w:rsid w:val="002133F2"/>
    <w:rsid w:val="00214012"/>
    <w:rsid w:val="0021624D"/>
    <w:rsid w:val="002216C9"/>
    <w:rsid w:val="002220AE"/>
    <w:rsid w:val="002255D1"/>
    <w:rsid w:val="002440DD"/>
    <w:rsid w:val="002477D8"/>
    <w:rsid w:val="00257EBA"/>
    <w:rsid w:val="00264B2E"/>
    <w:rsid w:val="00277918"/>
    <w:rsid w:val="00282F8F"/>
    <w:rsid w:val="002851B8"/>
    <w:rsid w:val="00285556"/>
    <w:rsid w:val="00291172"/>
    <w:rsid w:val="002B0248"/>
    <w:rsid w:val="002C23CD"/>
    <w:rsid w:val="002C54BD"/>
    <w:rsid w:val="002C78AD"/>
    <w:rsid w:val="002E0481"/>
    <w:rsid w:val="002E61B0"/>
    <w:rsid w:val="002F0F82"/>
    <w:rsid w:val="002F7BE9"/>
    <w:rsid w:val="00300EA6"/>
    <w:rsid w:val="00301B2F"/>
    <w:rsid w:val="00303FC9"/>
    <w:rsid w:val="00310C25"/>
    <w:rsid w:val="003127A0"/>
    <w:rsid w:val="0031581A"/>
    <w:rsid w:val="00320770"/>
    <w:rsid w:val="0032083B"/>
    <w:rsid w:val="00321564"/>
    <w:rsid w:val="00330915"/>
    <w:rsid w:val="00332325"/>
    <w:rsid w:val="00336421"/>
    <w:rsid w:val="0034021B"/>
    <w:rsid w:val="00345D56"/>
    <w:rsid w:val="003601EB"/>
    <w:rsid w:val="00361A20"/>
    <w:rsid w:val="00361A58"/>
    <w:rsid w:val="00362F9B"/>
    <w:rsid w:val="00363412"/>
    <w:rsid w:val="003642BA"/>
    <w:rsid w:val="0036680A"/>
    <w:rsid w:val="003914CF"/>
    <w:rsid w:val="00391DB8"/>
    <w:rsid w:val="003936F3"/>
    <w:rsid w:val="003962CC"/>
    <w:rsid w:val="00396E4E"/>
    <w:rsid w:val="003B7B6D"/>
    <w:rsid w:val="003C28D0"/>
    <w:rsid w:val="003D015B"/>
    <w:rsid w:val="003D3AFB"/>
    <w:rsid w:val="003E630E"/>
    <w:rsid w:val="003F2640"/>
    <w:rsid w:val="003F5F2F"/>
    <w:rsid w:val="003F65CB"/>
    <w:rsid w:val="003F6B05"/>
    <w:rsid w:val="00413546"/>
    <w:rsid w:val="00415DD5"/>
    <w:rsid w:val="0042119C"/>
    <w:rsid w:val="004272EA"/>
    <w:rsid w:val="004317C8"/>
    <w:rsid w:val="00432748"/>
    <w:rsid w:val="00433150"/>
    <w:rsid w:val="004369E3"/>
    <w:rsid w:val="00436A08"/>
    <w:rsid w:val="0044012C"/>
    <w:rsid w:val="00442DC3"/>
    <w:rsid w:val="00474726"/>
    <w:rsid w:val="00477CEF"/>
    <w:rsid w:val="00482DB4"/>
    <w:rsid w:val="00483B74"/>
    <w:rsid w:val="004852F7"/>
    <w:rsid w:val="00485F6C"/>
    <w:rsid w:val="004A1573"/>
    <w:rsid w:val="004B0EBE"/>
    <w:rsid w:val="004B1CD8"/>
    <w:rsid w:val="004B25BA"/>
    <w:rsid w:val="004B28E4"/>
    <w:rsid w:val="004B3246"/>
    <w:rsid w:val="004B7288"/>
    <w:rsid w:val="004C18A1"/>
    <w:rsid w:val="004C1E1B"/>
    <w:rsid w:val="004C5D36"/>
    <w:rsid w:val="004C64D7"/>
    <w:rsid w:val="004C688B"/>
    <w:rsid w:val="004E3A2F"/>
    <w:rsid w:val="00503AE3"/>
    <w:rsid w:val="00512753"/>
    <w:rsid w:val="00516174"/>
    <w:rsid w:val="00523100"/>
    <w:rsid w:val="0052604F"/>
    <w:rsid w:val="00526C55"/>
    <w:rsid w:val="00531559"/>
    <w:rsid w:val="0053268A"/>
    <w:rsid w:val="00547BC9"/>
    <w:rsid w:val="00551179"/>
    <w:rsid w:val="005528FE"/>
    <w:rsid w:val="00552E3A"/>
    <w:rsid w:val="00561427"/>
    <w:rsid w:val="00566301"/>
    <w:rsid w:val="005736B9"/>
    <w:rsid w:val="00575203"/>
    <w:rsid w:val="005823F0"/>
    <w:rsid w:val="00583B7D"/>
    <w:rsid w:val="00584354"/>
    <w:rsid w:val="00596008"/>
    <w:rsid w:val="005A25B8"/>
    <w:rsid w:val="005A3E0F"/>
    <w:rsid w:val="005A715D"/>
    <w:rsid w:val="005C0441"/>
    <w:rsid w:val="005C49F2"/>
    <w:rsid w:val="005C4E42"/>
    <w:rsid w:val="005D36DF"/>
    <w:rsid w:val="005D4306"/>
    <w:rsid w:val="005D7674"/>
    <w:rsid w:val="005E572E"/>
    <w:rsid w:val="005E70F7"/>
    <w:rsid w:val="005E79F9"/>
    <w:rsid w:val="005F3E0F"/>
    <w:rsid w:val="005F5C85"/>
    <w:rsid w:val="005F7E98"/>
    <w:rsid w:val="00600AB2"/>
    <w:rsid w:val="0060101B"/>
    <w:rsid w:val="00602189"/>
    <w:rsid w:val="00607F04"/>
    <w:rsid w:val="00614FDE"/>
    <w:rsid w:val="006153CC"/>
    <w:rsid w:val="00616F5F"/>
    <w:rsid w:val="00621827"/>
    <w:rsid w:val="006224D2"/>
    <w:rsid w:val="0063098A"/>
    <w:rsid w:val="00630D91"/>
    <w:rsid w:val="00645117"/>
    <w:rsid w:val="00646465"/>
    <w:rsid w:val="00654C6A"/>
    <w:rsid w:val="006558D1"/>
    <w:rsid w:val="00657669"/>
    <w:rsid w:val="0067153D"/>
    <w:rsid w:val="0067456A"/>
    <w:rsid w:val="00680D6C"/>
    <w:rsid w:val="00681028"/>
    <w:rsid w:val="00682D6B"/>
    <w:rsid w:val="00687964"/>
    <w:rsid w:val="00687B82"/>
    <w:rsid w:val="00687FC8"/>
    <w:rsid w:val="00693E04"/>
    <w:rsid w:val="006A33CE"/>
    <w:rsid w:val="006A508E"/>
    <w:rsid w:val="006A5235"/>
    <w:rsid w:val="006A5D62"/>
    <w:rsid w:val="006B324E"/>
    <w:rsid w:val="006B7E9D"/>
    <w:rsid w:val="006C0ACB"/>
    <w:rsid w:val="006C1CC6"/>
    <w:rsid w:val="006C1FD6"/>
    <w:rsid w:val="006D49D8"/>
    <w:rsid w:val="006D728D"/>
    <w:rsid w:val="006E52FB"/>
    <w:rsid w:val="006E5D5E"/>
    <w:rsid w:val="006E741E"/>
    <w:rsid w:val="006F3AED"/>
    <w:rsid w:val="00702FD4"/>
    <w:rsid w:val="00727475"/>
    <w:rsid w:val="0073318B"/>
    <w:rsid w:val="00735F27"/>
    <w:rsid w:val="00737540"/>
    <w:rsid w:val="007450F6"/>
    <w:rsid w:val="00746804"/>
    <w:rsid w:val="007510A8"/>
    <w:rsid w:val="0075221C"/>
    <w:rsid w:val="0076041A"/>
    <w:rsid w:val="00761A74"/>
    <w:rsid w:val="00763A67"/>
    <w:rsid w:val="0076572D"/>
    <w:rsid w:val="007730FA"/>
    <w:rsid w:val="0077509D"/>
    <w:rsid w:val="00775B08"/>
    <w:rsid w:val="007824C0"/>
    <w:rsid w:val="0078784E"/>
    <w:rsid w:val="00794491"/>
    <w:rsid w:val="00795900"/>
    <w:rsid w:val="00797171"/>
    <w:rsid w:val="007A10C8"/>
    <w:rsid w:val="007A6ED6"/>
    <w:rsid w:val="007B3B0A"/>
    <w:rsid w:val="007B4579"/>
    <w:rsid w:val="007B45E1"/>
    <w:rsid w:val="007C6A13"/>
    <w:rsid w:val="007C75C8"/>
    <w:rsid w:val="007D1945"/>
    <w:rsid w:val="007D2994"/>
    <w:rsid w:val="007D4415"/>
    <w:rsid w:val="007D5928"/>
    <w:rsid w:val="007E5723"/>
    <w:rsid w:val="007F1140"/>
    <w:rsid w:val="007F2D66"/>
    <w:rsid w:val="0080091D"/>
    <w:rsid w:val="00806815"/>
    <w:rsid w:val="008075E7"/>
    <w:rsid w:val="00811281"/>
    <w:rsid w:val="0081528B"/>
    <w:rsid w:val="008223F8"/>
    <w:rsid w:val="00822784"/>
    <w:rsid w:val="0082344E"/>
    <w:rsid w:val="00824D07"/>
    <w:rsid w:val="00824DFA"/>
    <w:rsid w:val="00842E14"/>
    <w:rsid w:val="00855197"/>
    <w:rsid w:val="00861D01"/>
    <w:rsid w:val="00861F25"/>
    <w:rsid w:val="00866B6D"/>
    <w:rsid w:val="00873D5E"/>
    <w:rsid w:val="00875748"/>
    <w:rsid w:val="00880EED"/>
    <w:rsid w:val="00881AB7"/>
    <w:rsid w:val="008842BC"/>
    <w:rsid w:val="008850FD"/>
    <w:rsid w:val="00891192"/>
    <w:rsid w:val="00894229"/>
    <w:rsid w:val="00896681"/>
    <w:rsid w:val="008A0EF9"/>
    <w:rsid w:val="008A4335"/>
    <w:rsid w:val="008B5E72"/>
    <w:rsid w:val="008C255B"/>
    <w:rsid w:val="008C416B"/>
    <w:rsid w:val="008C7800"/>
    <w:rsid w:val="008D5019"/>
    <w:rsid w:val="008D6A4C"/>
    <w:rsid w:val="008E15F4"/>
    <w:rsid w:val="008E2223"/>
    <w:rsid w:val="008E2C0F"/>
    <w:rsid w:val="008F5478"/>
    <w:rsid w:val="008F5C5D"/>
    <w:rsid w:val="008F636E"/>
    <w:rsid w:val="009061A3"/>
    <w:rsid w:val="00912D8A"/>
    <w:rsid w:val="0091349B"/>
    <w:rsid w:val="00920B2B"/>
    <w:rsid w:val="00931670"/>
    <w:rsid w:val="009326E2"/>
    <w:rsid w:val="00933E8D"/>
    <w:rsid w:val="00937B91"/>
    <w:rsid w:val="0094027B"/>
    <w:rsid w:val="00940A9E"/>
    <w:rsid w:val="0094270E"/>
    <w:rsid w:val="00952894"/>
    <w:rsid w:val="00955C62"/>
    <w:rsid w:val="00957BCA"/>
    <w:rsid w:val="00970F34"/>
    <w:rsid w:val="00974029"/>
    <w:rsid w:val="00976076"/>
    <w:rsid w:val="0098008C"/>
    <w:rsid w:val="00984764"/>
    <w:rsid w:val="00986FDB"/>
    <w:rsid w:val="00987F18"/>
    <w:rsid w:val="009960F8"/>
    <w:rsid w:val="009A40CF"/>
    <w:rsid w:val="009C5F11"/>
    <w:rsid w:val="009C6A26"/>
    <w:rsid w:val="009C7566"/>
    <w:rsid w:val="009D061F"/>
    <w:rsid w:val="009D16CD"/>
    <w:rsid w:val="009D1780"/>
    <w:rsid w:val="009E2F63"/>
    <w:rsid w:val="009E385E"/>
    <w:rsid w:val="009F258E"/>
    <w:rsid w:val="009F3400"/>
    <w:rsid w:val="009F4A29"/>
    <w:rsid w:val="00A07179"/>
    <w:rsid w:val="00A1202C"/>
    <w:rsid w:val="00A12D29"/>
    <w:rsid w:val="00A22489"/>
    <w:rsid w:val="00A241E1"/>
    <w:rsid w:val="00A26CC8"/>
    <w:rsid w:val="00A35358"/>
    <w:rsid w:val="00A5046D"/>
    <w:rsid w:val="00A517E4"/>
    <w:rsid w:val="00A558EC"/>
    <w:rsid w:val="00A6193E"/>
    <w:rsid w:val="00A62019"/>
    <w:rsid w:val="00A675EB"/>
    <w:rsid w:val="00A67820"/>
    <w:rsid w:val="00A73176"/>
    <w:rsid w:val="00A84C74"/>
    <w:rsid w:val="00A9720E"/>
    <w:rsid w:val="00AA2566"/>
    <w:rsid w:val="00AA3E8E"/>
    <w:rsid w:val="00AA50D3"/>
    <w:rsid w:val="00AA6F2B"/>
    <w:rsid w:val="00AB0CF9"/>
    <w:rsid w:val="00AB681D"/>
    <w:rsid w:val="00AC2301"/>
    <w:rsid w:val="00AD016D"/>
    <w:rsid w:val="00AD02BD"/>
    <w:rsid w:val="00AD330F"/>
    <w:rsid w:val="00AD6538"/>
    <w:rsid w:val="00AD73DD"/>
    <w:rsid w:val="00AE3D94"/>
    <w:rsid w:val="00AF3BF2"/>
    <w:rsid w:val="00AF4CC0"/>
    <w:rsid w:val="00AF6CCD"/>
    <w:rsid w:val="00B0120C"/>
    <w:rsid w:val="00B02BC0"/>
    <w:rsid w:val="00B04D84"/>
    <w:rsid w:val="00B07704"/>
    <w:rsid w:val="00B101BF"/>
    <w:rsid w:val="00B16225"/>
    <w:rsid w:val="00B227B4"/>
    <w:rsid w:val="00B23CFA"/>
    <w:rsid w:val="00B27903"/>
    <w:rsid w:val="00B338EE"/>
    <w:rsid w:val="00B33DE5"/>
    <w:rsid w:val="00B378D2"/>
    <w:rsid w:val="00B54877"/>
    <w:rsid w:val="00B6348A"/>
    <w:rsid w:val="00B64F40"/>
    <w:rsid w:val="00B66E9D"/>
    <w:rsid w:val="00B70320"/>
    <w:rsid w:val="00B708CA"/>
    <w:rsid w:val="00B7295B"/>
    <w:rsid w:val="00B77673"/>
    <w:rsid w:val="00B837FB"/>
    <w:rsid w:val="00B84780"/>
    <w:rsid w:val="00B95B84"/>
    <w:rsid w:val="00BA37D5"/>
    <w:rsid w:val="00BA5D38"/>
    <w:rsid w:val="00BB52C9"/>
    <w:rsid w:val="00BB62C1"/>
    <w:rsid w:val="00BC0661"/>
    <w:rsid w:val="00BC0867"/>
    <w:rsid w:val="00BC3735"/>
    <w:rsid w:val="00BC4552"/>
    <w:rsid w:val="00BC6006"/>
    <w:rsid w:val="00BC6A0D"/>
    <w:rsid w:val="00BD5268"/>
    <w:rsid w:val="00BD6223"/>
    <w:rsid w:val="00BD7400"/>
    <w:rsid w:val="00BE551D"/>
    <w:rsid w:val="00BF1061"/>
    <w:rsid w:val="00BF4E8F"/>
    <w:rsid w:val="00C002A0"/>
    <w:rsid w:val="00C07017"/>
    <w:rsid w:val="00C119F2"/>
    <w:rsid w:val="00C21410"/>
    <w:rsid w:val="00C2638B"/>
    <w:rsid w:val="00C2685F"/>
    <w:rsid w:val="00C334BC"/>
    <w:rsid w:val="00C3540C"/>
    <w:rsid w:val="00C42F18"/>
    <w:rsid w:val="00C53A06"/>
    <w:rsid w:val="00C6043A"/>
    <w:rsid w:val="00C61394"/>
    <w:rsid w:val="00C63F3A"/>
    <w:rsid w:val="00C719F8"/>
    <w:rsid w:val="00C72DA2"/>
    <w:rsid w:val="00C738DC"/>
    <w:rsid w:val="00C771AE"/>
    <w:rsid w:val="00C80DBE"/>
    <w:rsid w:val="00C825EC"/>
    <w:rsid w:val="00C850CA"/>
    <w:rsid w:val="00C851B8"/>
    <w:rsid w:val="00C931FA"/>
    <w:rsid w:val="00C9379B"/>
    <w:rsid w:val="00C94055"/>
    <w:rsid w:val="00C9686B"/>
    <w:rsid w:val="00CA431F"/>
    <w:rsid w:val="00CA6817"/>
    <w:rsid w:val="00CA70A4"/>
    <w:rsid w:val="00CB0E17"/>
    <w:rsid w:val="00CB59DA"/>
    <w:rsid w:val="00CC6AD8"/>
    <w:rsid w:val="00CD21B3"/>
    <w:rsid w:val="00CD5A70"/>
    <w:rsid w:val="00CD78D1"/>
    <w:rsid w:val="00CD79B7"/>
    <w:rsid w:val="00CE525F"/>
    <w:rsid w:val="00CE58EF"/>
    <w:rsid w:val="00CF5FFD"/>
    <w:rsid w:val="00CF7E41"/>
    <w:rsid w:val="00D01811"/>
    <w:rsid w:val="00D03DC2"/>
    <w:rsid w:val="00D14956"/>
    <w:rsid w:val="00D15557"/>
    <w:rsid w:val="00D20836"/>
    <w:rsid w:val="00D275BD"/>
    <w:rsid w:val="00D32245"/>
    <w:rsid w:val="00D36DE2"/>
    <w:rsid w:val="00D427C8"/>
    <w:rsid w:val="00D52BB9"/>
    <w:rsid w:val="00D63441"/>
    <w:rsid w:val="00D6497E"/>
    <w:rsid w:val="00D669DD"/>
    <w:rsid w:val="00D72694"/>
    <w:rsid w:val="00D73A18"/>
    <w:rsid w:val="00D844C3"/>
    <w:rsid w:val="00D857CF"/>
    <w:rsid w:val="00D90D2E"/>
    <w:rsid w:val="00D9386F"/>
    <w:rsid w:val="00DA34A9"/>
    <w:rsid w:val="00DA5B1B"/>
    <w:rsid w:val="00DA5DD6"/>
    <w:rsid w:val="00DC461B"/>
    <w:rsid w:val="00DC48CE"/>
    <w:rsid w:val="00DC4BD0"/>
    <w:rsid w:val="00DD0DB4"/>
    <w:rsid w:val="00DD34F5"/>
    <w:rsid w:val="00DE2A1B"/>
    <w:rsid w:val="00DE3919"/>
    <w:rsid w:val="00DE5DCD"/>
    <w:rsid w:val="00DF0511"/>
    <w:rsid w:val="00E03782"/>
    <w:rsid w:val="00E1173B"/>
    <w:rsid w:val="00E14FE3"/>
    <w:rsid w:val="00E15CD1"/>
    <w:rsid w:val="00E164E1"/>
    <w:rsid w:val="00E2120F"/>
    <w:rsid w:val="00E270AF"/>
    <w:rsid w:val="00E3440C"/>
    <w:rsid w:val="00E35A99"/>
    <w:rsid w:val="00E35E78"/>
    <w:rsid w:val="00E37A60"/>
    <w:rsid w:val="00E421E5"/>
    <w:rsid w:val="00E440EC"/>
    <w:rsid w:val="00E45A75"/>
    <w:rsid w:val="00E47057"/>
    <w:rsid w:val="00E47634"/>
    <w:rsid w:val="00E66D54"/>
    <w:rsid w:val="00E718B4"/>
    <w:rsid w:val="00E851D3"/>
    <w:rsid w:val="00E91FE2"/>
    <w:rsid w:val="00E94515"/>
    <w:rsid w:val="00E97B2E"/>
    <w:rsid w:val="00EA2A4B"/>
    <w:rsid w:val="00EA6F39"/>
    <w:rsid w:val="00EB733B"/>
    <w:rsid w:val="00EC37F4"/>
    <w:rsid w:val="00ED0BAD"/>
    <w:rsid w:val="00ED17B3"/>
    <w:rsid w:val="00ED221E"/>
    <w:rsid w:val="00ED5475"/>
    <w:rsid w:val="00ED5570"/>
    <w:rsid w:val="00EF4C2B"/>
    <w:rsid w:val="00EF4C6C"/>
    <w:rsid w:val="00F05725"/>
    <w:rsid w:val="00F07CF0"/>
    <w:rsid w:val="00F12861"/>
    <w:rsid w:val="00F14C0F"/>
    <w:rsid w:val="00F1601D"/>
    <w:rsid w:val="00F227BF"/>
    <w:rsid w:val="00F26C25"/>
    <w:rsid w:val="00F2709C"/>
    <w:rsid w:val="00F32EC0"/>
    <w:rsid w:val="00F36BC8"/>
    <w:rsid w:val="00F46568"/>
    <w:rsid w:val="00F53F7E"/>
    <w:rsid w:val="00F6035F"/>
    <w:rsid w:val="00F745E8"/>
    <w:rsid w:val="00F803EB"/>
    <w:rsid w:val="00F9115D"/>
    <w:rsid w:val="00F93ABA"/>
    <w:rsid w:val="00F9673F"/>
    <w:rsid w:val="00FA0A47"/>
    <w:rsid w:val="00FA41EC"/>
    <w:rsid w:val="00FB1DCB"/>
    <w:rsid w:val="00FB3987"/>
    <w:rsid w:val="00FB4553"/>
    <w:rsid w:val="00FB4BF3"/>
    <w:rsid w:val="00FD15FA"/>
    <w:rsid w:val="00FD3B7E"/>
    <w:rsid w:val="00FE2C05"/>
    <w:rsid w:val="00FE2D96"/>
    <w:rsid w:val="00FE4329"/>
    <w:rsid w:val="00FF072E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0" w:qFormat="1"/>
    <w:lsdException w:name="heading 7" w:uiPriority="6" w:qFormat="1"/>
    <w:lsdException w:name="heading 8" w:uiPriority="7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04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CROMS_Heading 1"/>
    <w:basedOn w:val="CROMSText"/>
    <w:next w:val="CROMSText"/>
    <w:link w:val="Heading1Char"/>
    <w:qFormat/>
    <w:rsid w:val="00E270AF"/>
    <w:pPr>
      <w:keepNext/>
      <w:numPr>
        <w:numId w:val="17"/>
      </w:numPr>
      <w:spacing w:before="360"/>
      <w:outlineLvl w:val="0"/>
    </w:pPr>
    <w:rPr>
      <w:rFonts w:eastAsia="Times New Roman"/>
      <w:b/>
      <w:bCs/>
      <w:caps/>
      <w:kern w:val="32"/>
      <w:sz w:val="24"/>
      <w:szCs w:val="32"/>
    </w:rPr>
  </w:style>
  <w:style w:type="paragraph" w:styleId="Heading2">
    <w:name w:val="heading 2"/>
    <w:aliases w:val="CROMS_Heading 2"/>
    <w:basedOn w:val="Heading1"/>
    <w:next w:val="CROMSText"/>
    <w:link w:val="Heading2Char"/>
    <w:qFormat/>
    <w:rsid w:val="007D5928"/>
    <w:pPr>
      <w:numPr>
        <w:ilvl w:val="1"/>
      </w:numPr>
      <w:spacing w:before="240" w:after="0"/>
      <w:outlineLvl w:val="1"/>
    </w:pPr>
    <w:rPr>
      <w:bCs w:val="0"/>
      <w:iCs/>
      <w:caps w:val="0"/>
      <w:szCs w:val="28"/>
    </w:rPr>
  </w:style>
  <w:style w:type="paragraph" w:styleId="Heading3">
    <w:name w:val="heading 3"/>
    <w:aliases w:val="CROMS_Heading 3"/>
    <w:basedOn w:val="Heading2"/>
    <w:next w:val="CROMSText"/>
    <w:link w:val="Heading3Char"/>
    <w:uiPriority w:val="2"/>
    <w:qFormat/>
    <w:rsid w:val="007D592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aliases w:val="CROMS_Heading 4"/>
    <w:basedOn w:val="Heading3"/>
    <w:next w:val="CROMSText"/>
    <w:link w:val="Heading4Char"/>
    <w:uiPriority w:val="3"/>
    <w:qFormat/>
    <w:rsid w:val="00746804"/>
    <w:pPr>
      <w:numPr>
        <w:ilvl w:val="3"/>
      </w:numPr>
      <w:outlineLvl w:val="3"/>
    </w:pPr>
    <w:rPr>
      <w:b w:val="0"/>
      <w:bCs w:val="0"/>
      <w:i w:val="0"/>
      <w:szCs w:val="28"/>
      <w:u w:val="single"/>
    </w:rPr>
  </w:style>
  <w:style w:type="paragraph" w:styleId="Heading5">
    <w:name w:val="heading 5"/>
    <w:aliases w:val="CROMS_Heading 5"/>
    <w:basedOn w:val="Heading4"/>
    <w:next w:val="CROMSText"/>
    <w:link w:val="Heading5Char"/>
    <w:uiPriority w:val="4"/>
    <w:qFormat/>
    <w:rsid w:val="00746804"/>
    <w:pPr>
      <w:numPr>
        <w:ilvl w:val="4"/>
      </w:numPr>
      <w:outlineLvl w:val="4"/>
    </w:pPr>
    <w:rPr>
      <w:bCs/>
      <w:i/>
      <w:iCs w:val="0"/>
      <w:szCs w:val="26"/>
      <w:u w:val="none"/>
    </w:rPr>
  </w:style>
  <w:style w:type="paragraph" w:styleId="Heading6">
    <w:name w:val="heading 6"/>
    <w:aliases w:val="CROMS_Heading6"/>
    <w:basedOn w:val="Heading5"/>
    <w:next w:val="CROMSText"/>
    <w:link w:val="Heading6Char"/>
    <w:qFormat/>
    <w:rsid w:val="00746804"/>
    <w:pPr>
      <w:numPr>
        <w:ilvl w:val="5"/>
      </w:numPr>
      <w:outlineLvl w:val="5"/>
    </w:pPr>
    <w:rPr>
      <w:bCs w:val="0"/>
      <w:i w:val="0"/>
      <w:u w:val="single"/>
    </w:rPr>
  </w:style>
  <w:style w:type="paragraph" w:styleId="Heading7">
    <w:name w:val="heading 7"/>
    <w:aliases w:val="CROMS_Heading7"/>
    <w:basedOn w:val="Heading6"/>
    <w:next w:val="CROMSText"/>
    <w:link w:val="Heading7Char"/>
    <w:uiPriority w:val="6"/>
    <w:qFormat/>
    <w:rsid w:val="00746804"/>
    <w:pPr>
      <w:numPr>
        <w:ilvl w:val="6"/>
      </w:numPr>
      <w:outlineLvl w:val="6"/>
    </w:pPr>
    <w:rPr>
      <w:szCs w:val="24"/>
      <w:u w:val="none"/>
    </w:rPr>
  </w:style>
  <w:style w:type="paragraph" w:styleId="Heading8">
    <w:name w:val="heading 8"/>
    <w:aliases w:val="CROMS_Heading8"/>
    <w:basedOn w:val="Heading7"/>
    <w:next w:val="CROMSText"/>
    <w:link w:val="Heading8Char"/>
    <w:uiPriority w:val="7"/>
    <w:qFormat/>
    <w:rsid w:val="00746804"/>
    <w:pPr>
      <w:numPr>
        <w:ilvl w:val="7"/>
      </w:numPr>
      <w:outlineLvl w:val="7"/>
    </w:pPr>
    <w:rPr>
      <w:i/>
      <w:iCs/>
      <w:sz w:val="20"/>
    </w:rPr>
  </w:style>
  <w:style w:type="paragraph" w:styleId="Heading9">
    <w:name w:val="heading 9"/>
    <w:aliases w:val="CROMS_Heading9"/>
    <w:basedOn w:val="Heading8"/>
    <w:next w:val="CROMSText"/>
    <w:link w:val="Heading9Char"/>
    <w:uiPriority w:val="8"/>
    <w:qFormat/>
    <w:rsid w:val="00746804"/>
    <w:pPr>
      <w:numPr>
        <w:ilvl w:val="8"/>
      </w:numPr>
      <w:outlineLvl w:val="8"/>
    </w:pPr>
    <w:rPr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E78"/>
  </w:style>
  <w:style w:type="paragraph" w:styleId="Footer">
    <w:name w:val="footer"/>
    <w:basedOn w:val="Normal"/>
    <w:link w:val="FooterChar"/>
    <w:uiPriority w:val="99"/>
    <w:unhideWhenUsed/>
    <w:rsid w:val="00E35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E78"/>
  </w:style>
  <w:style w:type="paragraph" w:styleId="BalloonText">
    <w:name w:val="Balloon Text"/>
    <w:basedOn w:val="Normal"/>
    <w:link w:val="BalloonTextChar"/>
    <w:uiPriority w:val="99"/>
    <w:semiHidden/>
    <w:unhideWhenUsed/>
    <w:rsid w:val="00E3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E78"/>
    <w:pPr>
      <w:ind w:left="720"/>
    </w:pPr>
  </w:style>
  <w:style w:type="character" w:styleId="CommentReference">
    <w:name w:val="annotation reference"/>
    <w:basedOn w:val="DefaultParagraphFont"/>
    <w:semiHidden/>
    <w:rsid w:val="00D36D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36DE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6DE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44A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44A"/>
    <w:rPr>
      <w:rFonts w:ascii="Times New Roman" w:eastAsia="Times New Roman" w:hAnsi="Times New Roman"/>
      <w:b/>
      <w:bCs/>
    </w:rPr>
  </w:style>
  <w:style w:type="paragraph" w:styleId="Title">
    <w:name w:val="Title"/>
    <w:basedOn w:val="Normal"/>
    <w:link w:val="TitleChar"/>
    <w:qFormat/>
    <w:rsid w:val="0062182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21827"/>
    <w:rPr>
      <w:rFonts w:ascii="Arial" w:eastAsia="Times New Roman" w:hAnsi="Arial"/>
      <w:b/>
      <w:sz w:val="28"/>
    </w:rPr>
  </w:style>
  <w:style w:type="paragraph" w:styleId="Subtitle">
    <w:name w:val="Subtitle"/>
    <w:basedOn w:val="Normal"/>
    <w:link w:val="SubtitleChar"/>
    <w:qFormat/>
    <w:rsid w:val="00621827"/>
    <w:pPr>
      <w:tabs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after="0" w:line="480" w:lineRule="auto"/>
      <w:ind w:right="864"/>
    </w:pPr>
    <w:rPr>
      <w:rFonts w:ascii="Times New Roman" w:eastAsia="Times New Roman" w:hAnsi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621827"/>
    <w:rPr>
      <w:rFonts w:ascii="Times New Roman" w:eastAsia="Times New Roman" w:hAnsi="Times New Roman"/>
      <w:b/>
      <w:sz w:val="22"/>
      <w:szCs w:val="24"/>
    </w:rPr>
  </w:style>
  <w:style w:type="paragraph" w:customStyle="1" w:styleId="CROMSFrontMatterHeading1TOC">
    <w:name w:val="CROMS_FrontMatterHeading1(TOC)"/>
    <w:basedOn w:val="Title"/>
    <w:next w:val="Normal"/>
    <w:uiPriority w:val="14"/>
    <w:qFormat/>
    <w:rsid w:val="00746804"/>
    <w:pPr>
      <w:spacing w:after="240"/>
      <w:outlineLvl w:val="0"/>
    </w:pPr>
    <w:rPr>
      <w:bCs/>
      <w:kern w:val="28"/>
      <w:sz w:val="24"/>
      <w:szCs w:val="32"/>
    </w:rPr>
  </w:style>
  <w:style w:type="paragraph" w:customStyle="1" w:styleId="CROMSFrontMatterHeading2">
    <w:name w:val="CROMS_FrontMatterHeading2"/>
    <w:basedOn w:val="CROMSFrontMatterHeading1TOC"/>
    <w:uiPriority w:val="15"/>
    <w:qFormat/>
    <w:rsid w:val="00746804"/>
    <w:pPr>
      <w:outlineLvl w:val="9"/>
    </w:pPr>
  </w:style>
  <w:style w:type="paragraph" w:customStyle="1" w:styleId="CROMSFrontMatterText">
    <w:name w:val="CROMS_FrontMatterText"/>
    <w:basedOn w:val="Normal"/>
    <w:uiPriority w:val="15"/>
    <w:qFormat/>
    <w:rsid w:val="00746804"/>
    <w:pPr>
      <w:tabs>
        <w:tab w:val="left" w:pos="720"/>
      </w:tabs>
      <w:spacing w:before="240" w:after="120" w:line="240" w:lineRule="auto"/>
    </w:pPr>
    <w:rPr>
      <w:rFonts w:ascii="Times New Roman" w:hAnsi="Times New Roman"/>
      <w:bCs/>
      <w:sz w:val="24"/>
    </w:rPr>
  </w:style>
  <w:style w:type="paragraph" w:customStyle="1" w:styleId="CROMSText">
    <w:name w:val="CROMS_Text"/>
    <w:basedOn w:val="Normal"/>
    <w:uiPriority w:val="9"/>
    <w:qFormat/>
    <w:rsid w:val="00746804"/>
    <w:pPr>
      <w:spacing w:before="60" w:after="120" w:line="360" w:lineRule="auto"/>
    </w:pPr>
    <w:rPr>
      <w:rFonts w:ascii="Arial" w:hAnsi="Arial"/>
    </w:rPr>
  </w:style>
  <w:style w:type="paragraph" w:customStyle="1" w:styleId="CROMSInstruction">
    <w:name w:val="CROMS_Instruction"/>
    <w:basedOn w:val="CROMSText"/>
    <w:uiPriority w:val="17"/>
    <w:qFormat/>
    <w:rsid w:val="00746804"/>
    <w:rPr>
      <w:i/>
      <w:color w:val="1F497D"/>
    </w:rPr>
  </w:style>
  <w:style w:type="paragraph" w:customStyle="1" w:styleId="CROMSTextNumberedListManualNumbering123">
    <w:name w:val="CROMS_TextNumberedList_ManualNumbering_123"/>
    <w:basedOn w:val="Normal"/>
    <w:uiPriority w:val="17"/>
    <w:qFormat/>
    <w:rsid w:val="00746804"/>
    <w:pPr>
      <w:tabs>
        <w:tab w:val="left" w:pos="900"/>
      </w:tabs>
      <w:spacing w:before="60" w:after="120" w:line="360" w:lineRule="auto"/>
      <w:ind w:left="864" w:hanging="432"/>
    </w:pPr>
    <w:rPr>
      <w:rFonts w:ascii="Arial" w:hAnsi="Arial"/>
    </w:rPr>
  </w:style>
  <w:style w:type="paragraph" w:customStyle="1" w:styleId="CROMSInstructionNumbered">
    <w:name w:val="CROMS_Instruction_Numbered"/>
    <w:basedOn w:val="CROMSTextNumberedListManualNumbering123"/>
    <w:uiPriority w:val="17"/>
    <w:qFormat/>
    <w:rsid w:val="00746804"/>
    <w:rPr>
      <w:i/>
      <w:color w:val="1F497D"/>
    </w:rPr>
  </w:style>
  <w:style w:type="paragraph" w:customStyle="1" w:styleId="CROMSList">
    <w:name w:val="CROMS_List"/>
    <w:basedOn w:val="CROMSTextNumberedListManualNumbering123"/>
    <w:uiPriority w:val="17"/>
    <w:qFormat/>
    <w:rsid w:val="00746804"/>
    <w:pPr>
      <w:spacing w:before="0" w:after="0"/>
      <w:ind w:left="0" w:firstLine="0"/>
    </w:pPr>
    <w:rPr>
      <w:rFonts w:ascii="Times New (W1)" w:hAnsi="Times New (W1)"/>
    </w:rPr>
  </w:style>
  <w:style w:type="paragraph" w:customStyle="1" w:styleId="CROMSTableParameters">
    <w:name w:val="CROMS_Table_Parameters"/>
    <w:basedOn w:val="CROMSText"/>
    <w:uiPriority w:val="17"/>
    <w:qFormat/>
    <w:rsid w:val="00746804"/>
  </w:style>
  <w:style w:type="paragraph" w:customStyle="1" w:styleId="CROMSTextBold">
    <w:name w:val="CROMS_Text_Bold"/>
    <w:basedOn w:val="CROMSText"/>
    <w:uiPriority w:val="17"/>
    <w:qFormat/>
    <w:rsid w:val="00746804"/>
    <w:rPr>
      <w:b/>
    </w:rPr>
  </w:style>
  <w:style w:type="paragraph" w:customStyle="1" w:styleId="CROMSTextBulletedList2">
    <w:name w:val="CROMS_TextBulletedList2"/>
    <w:basedOn w:val="ListBullet2"/>
    <w:uiPriority w:val="17"/>
    <w:qFormat/>
    <w:rsid w:val="00746804"/>
    <w:pPr>
      <w:numPr>
        <w:numId w:val="8"/>
      </w:numPr>
      <w:tabs>
        <w:tab w:val="left" w:pos="432"/>
        <w:tab w:val="left" w:pos="1440"/>
      </w:tabs>
      <w:spacing w:before="120" w:after="120" w:line="360" w:lineRule="auto"/>
      <w:contextualSpacing w:val="0"/>
    </w:pPr>
    <w:rPr>
      <w:rFonts w:ascii="Arial" w:hAnsi="Arial"/>
    </w:rPr>
  </w:style>
  <w:style w:type="paragraph" w:styleId="ListBullet2">
    <w:name w:val="List Bullet 2"/>
    <w:basedOn w:val="Normal"/>
    <w:uiPriority w:val="99"/>
    <w:semiHidden/>
    <w:unhideWhenUsed/>
    <w:rsid w:val="00746804"/>
    <w:pPr>
      <w:numPr>
        <w:numId w:val="7"/>
      </w:numPr>
      <w:contextualSpacing/>
    </w:pPr>
  </w:style>
  <w:style w:type="paragraph" w:customStyle="1" w:styleId="CROMSTextNumberedListIndentManualNumberingabc">
    <w:name w:val="CROMS_TextNumberedListIndent_ManualNumbering_abc"/>
    <w:basedOn w:val="CROMSTextNumberedListManualNumbering123"/>
    <w:uiPriority w:val="17"/>
    <w:qFormat/>
    <w:rsid w:val="00746804"/>
    <w:pPr>
      <w:ind w:left="1296"/>
    </w:pPr>
  </w:style>
  <w:style w:type="paragraph" w:customStyle="1" w:styleId="CROMSTitleRows">
    <w:name w:val="CROMS_Title_Rows"/>
    <w:basedOn w:val="Normal"/>
    <w:uiPriority w:val="17"/>
    <w:qFormat/>
    <w:rsid w:val="00746804"/>
    <w:pPr>
      <w:spacing w:before="120" w:after="120" w:line="360" w:lineRule="auto"/>
      <w:jc w:val="right"/>
    </w:pPr>
    <w:rPr>
      <w:rFonts w:ascii="Arial" w:hAnsi="Arial" w:cs="Arial"/>
      <w:b/>
      <w:caps/>
      <w:szCs w:val="24"/>
    </w:rPr>
  </w:style>
  <w:style w:type="paragraph" w:customStyle="1" w:styleId="CROMSTitleRowsleft">
    <w:name w:val="CROMS_Title_Rows_left"/>
    <w:basedOn w:val="CROMSTitleRows"/>
    <w:uiPriority w:val="17"/>
    <w:qFormat/>
    <w:rsid w:val="00746804"/>
    <w:pPr>
      <w:framePr w:hSpace="180" w:wrap="around" w:vAnchor="page" w:hAnchor="margin" w:xAlign="right" w:y="4009"/>
      <w:jc w:val="left"/>
    </w:pPr>
    <w:rPr>
      <w:snapToGrid w:val="0"/>
    </w:rPr>
  </w:style>
  <w:style w:type="character" w:customStyle="1" w:styleId="Heading1Char">
    <w:name w:val="Heading 1 Char"/>
    <w:aliases w:val="CROMS_Heading 1 Char"/>
    <w:basedOn w:val="DefaultParagraphFont"/>
    <w:link w:val="Heading1"/>
    <w:rsid w:val="00E270AF"/>
    <w:rPr>
      <w:rFonts w:ascii="Arial" w:eastAsia="Times New Roman" w:hAnsi="Arial"/>
      <w:b/>
      <w:bCs/>
      <w:caps/>
      <w:kern w:val="32"/>
      <w:sz w:val="24"/>
      <w:szCs w:val="32"/>
    </w:rPr>
  </w:style>
  <w:style w:type="character" w:customStyle="1" w:styleId="Heading2Char">
    <w:name w:val="Heading 2 Char"/>
    <w:aliases w:val="CROMS_Heading 2 Char"/>
    <w:basedOn w:val="DefaultParagraphFont"/>
    <w:link w:val="Heading2"/>
    <w:rsid w:val="007D5928"/>
    <w:rPr>
      <w:rFonts w:ascii="Arial" w:eastAsia="Times New Roman" w:hAnsi="Arial"/>
      <w:b/>
      <w:iCs/>
      <w:kern w:val="32"/>
      <w:sz w:val="24"/>
      <w:szCs w:val="28"/>
    </w:rPr>
  </w:style>
  <w:style w:type="character" w:customStyle="1" w:styleId="Heading3Char">
    <w:name w:val="Heading 3 Char"/>
    <w:aliases w:val="CROMS_Heading 3 Char"/>
    <w:basedOn w:val="DefaultParagraphFont"/>
    <w:link w:val="Heading3"/>
    <w:uiPriority w:val="2"/>
    <w:rsid w:val="007D5928"/>
    <w:rPr>
      <w:rFonts w:ascii="Arial" w:eastAsia="Times New Roman" w:hAnsi="Arial"/>
      <w:b/>
      <w:bCs/>
      <w:i/>
      <w:iCs/>
      <w:kern w:val="32"/>
      <w:sz w:val="24"/>
      <w:szCs w:val="26"/>
    </w:rPr>
  </w:style>
  <w:style w:type="character" w:customStyle="1" w:styleId="Heading4Char">
    <w:name w:val="Heading 4 Char"/>
    <w:aliases w:val="CROMS_Heading 4 Char"/>
    <w:basedOn w:val="DefaultParagraphFont"/>
    <w:link w:val="Heading4"/>
    <w:uiPriority w:val="3"/>
    <w:rsid w:val="00746804"/>
    <w:rPr>
      <w:rFonts w:ascii="Arial" w:eastAsia="Times New Roman" w:hAnsi="Arial"/>
      <w:iCs/>
      <w:kern w:val="32"/>
      <w:sz w:val="22"/>
      <w:szCs w:val="28"/>
      <w:u w:val="single"/>
    </w:rPr>
  </w:style>
  <w:style w:type="character" w:customStyle="1" w:styleId="Heading5Char">
    <w:name w:val="Heading 5 Char"/>
    <w:aliases w:val="CROMS_Heading 5 Char"/>
    <w:basedOn w:val="DefaultParagraphFont"/>
    <w:link w:val="Heading5"/>
    <w:uiPriority w:val="4"/>
    <w:rsid w:val="00746804"/>
    <w:rPr>
      <w:rFonts w:ascii="Arial" w:eastAsia="Times New Roman" w:hAnsi="Arial"/>
      <w:bCs/>
      <w:i/>
      <w:kern w:val="32"/>
      <w:sz w:val="22"/>
      <w:szCs w:val="26"/>
    </w:rPr>
  </w:style>
  <w:style w:type="character" w:customStyle="1" w:styleId="Heading6Char">
    <w:name w:val="Heading 6 Char"/>
    <w:aliases w:val="CROMS_Heading6 Char"/>
    <w:basedOn w:val="DefaultParagraphFont"/>
    <w:link w:val="Heading6"/>
    <w:rsid w:val="00746804"/>
    <w:rPr>
      <w:rFonts w:ascii="Arial" w:eastAsia="Times New Roman" w:hAnsi="Arial"/>
      <w:kern w:val="32"/>
      <w:sz w:val="22"/>
      <w:szCs w:val="26"/>
      <w:u w:val="single"/>
    </w:rPr>
  </w:style>
  <w:style w:type="character" w:customStyle="1" w:styleId="Heading7Char">
    <w:name w:val="Heading 7 Char"/>
    <w:aliases w:val="CROMS_Heading7 Char"/>
    <w:basedOn w:val="DefaultParagraphFont"/>
    <w:link w:val="Heading7"/>
    <w:uiPriority w:val="6"/>
    <w:rsid w:val="00746804"/>
    <w:rPr>
      <w:rFonts w:ascii="Arial" w:eastAsia="Times New Roman" w:hAnsi="Arial"/>
      <w:kern w:val="32"/>
      <w:sz w:val="22"/>
      <w:szCs w:val="24"/>
    </w:rPr>
  </w:style>
  <w:style w:type="character" w:customStyle="1" w:styleId="Heading8Char">
    <w:name w:val="Heading 8 Char"/>
    <w:aliases w:val="CROMS_Heading8 Char"/>
    <w:basedOn w:val="DefaultParagraphFont"/>
    <w:link w:val="Heading8"/>
    <w:uiPriority w:val="7"/>
    <w:rsid w:val="00746804"/>
    <w:rPr>
      <w:rFonts w:ascii="Arial" w:eastAsia="Times New Roman" w:hAnsi="Arial"/>
      <w:i/>
      <w:iCs/>
      <w:kern w:val="32"/>
      <w:szCs w:val="24"/>
    </w:rPr>
  </w:style>
  <w:style w:type="character" w:customStyle="1" w:styleId="Heading9Char">
    <w:name w:val="Heading 9 Char"/>
    <w:aliases w:val="CROMS_Heading9 Char"/>
    <w:basedOn w:val="DefaultParagraphFont"/>
    <w:link w:val="Heading9"/>
    <w:uiPriority w:val="8"/>
    <w:rsid w:val="00746804"/>
    <w:rPr>
      <w:rFonts w:ascii="Arial" w:eastAsia="Times New Roman" w:hAnsi="Arial"/>
      <w:iCs/>
      <w:kern w:val="32"/>
      <w:szCs w:val="24"/>
      <w:u w:val="single"/>
    </w:rPr>
  </w:style>
  <w:style w:type="paragraph" w:customStyle="1" w:styleId="HeaderBoxTitle">
    <w:name w:val="HeaderBoxTitle"/>
    <w:basedOn w:val="Header"/>
    <w:next w:val="HeaderBoxText"/>
    <w:rsid w:val="00937B91"/>
    <w:pPr>
      <w:tabs>
        <w:tab w:val="clear" w:pos="4680"/>
        <w:tab w:val="clear" w:pos="9360"/>
        <w:tab w:val="center" w:pos="4320"/>
        <w:tab w:val="right" w:pos="8640"/>
      </w:tabs>
      <w:spacing w:before="60" w:after="60" w:line="240" w:lineRule="auto"/>
    </w:pPr>
    <w:rPr>
      <w:rFonts w:ascii="Arial" w:eastAsia="Times New Roman" w:hAnsi="Arial"/>
      <w:sz w:val="16"/>
      <w:szCs w:val="24"/>
    </w:rPr>
  </w:style>
  <w:style w:type="paragraph" w:customStyle="1" w:styleId="HeaderBoxText">
    <w:name w:val="HeaderBoxText"/>
    <w:basedOn w:val="HeaderBoxTitle"/>
    <w:rsid w:val="00937B91"/>
    <w:rPr>
      <w:b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526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936F3"/>
    <w:pPr>
      <w:tabs>
        <w:tab w:val="left" w:pos="440"/>
        <w:tab w:val="right" w:leader="dot" w:pos="9350"/>
      </w:tabs>
      <w:spacing w:after="100"/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D526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D526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D5268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12D29"/>
    <w:pPr>
      <w:spacing w:line="240" w:lineRule="auto"/>
    </w:pPr>
    <w:rPr>
      <w:b/>
      <w:bCs/>
      <w:color w:val="4F81BD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416B"/>
    <w:rPr>
      <w:color w:val="800080"/>
      <w:u w:val="single"/>
    </w:rPr>
  </w:style>
  <w:style w:type="table" w:styleId="TableGrid">
    <w:name w:val="Table Grid"/>
    <w:basedOn w:val="TableNormal"/>
    <w:uiPriority w:val="59"/>
    <w:rsid w:val="008842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23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xt-mb-text2">
    <w:name w:val="ext-mb-text2"/>
    <w:basedOn w:val="DefaultParagraphFont"/>
    <w:rsid w:val="006E5D5E"/>
  </w:style>
  <w:style w:type="paragraph" w:customStyle="1" w:styleId="CDMPInstruction">
    <w:name w:val="CDMP_Instruction"/>
    <w:basedOn w:val="BodyText"/>
    <w:rsid w:val="00194199"/>
  </w:style>
  <w:style w:type="paragraph" w:styleId="BodyText">
    <w:name w:val="Body Text"/>
    <w:basedOn w:val="Normal"/>
    <w:link w:val="BodyTextChar"/>
    <w:uiPriority w:val="99"/>
    <w:semiHidden/>
    <w:unhideWhenUsed/>
    <w:rsid w:val="001941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4199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4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4BD"/>
  </w:style>
  <w:style w:type="character" w:styleId="FootnoteReference">
    <w:name w:val="footnote reference"/>
    <w:basedOn w:val="DefaultParagraphFont"/>
    <w:uiPriority w:val="99"/>
    <w:semiHidden/>
    <w:unhideWhenUsed/>
    <w:rsid w:val="002C54BD"/>
    <w:rPr>
      <w:vertAlign w:val="superscript"/>
    </w:rPr>
  </w:style>
  <w:style w:type="paragraph" w:styleId="Revision">
    <w:name w:val="Revision"/>
    <w:hidden/>
    <w:uiPriority w:val="99"/>
    <w:semiHidden/>
    <w:rsid w:val="003D015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0" w:qFormat="1"/>
    <w:lsdException w:name="heading 7" w:uiPriority="6" w:qFormat="1"/>
    <w:lsdException w:name="heading 8" w:uiPriority="7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04"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CROMS_Heading 1"/>
    <w:basedOn w:val="CROMSText"/>
    <w:next w:val="CROMSText"/>
    <w:link w:val="Heading1Char"/>
    <w:qFormat/>
    <w:rsid w:val="00E270AF"/>
    <w:pPr>
      <w:keepNext/>
      <w:numPr>
        <w:numId w:val="17"/>
      </w:numPr>
      <w:spacing w:before="360"/>
      <w:outlineLvl w:val="0"/>
    </w:pPr>
    <w:rPr>
      <w:rFonts w:eastAsia="Times New Roman"/>
      <w:b/>
      <w:bCs/>
      <w:caps/>
      <w:kern w:val="32"/>
      <w:sz w:val="24"/>
      <w:szCs w:val="32"/>
    </w:rPr>
  </w:style>
  <w:style w:type="paragraph" w:styleId="Heading2">
    <w:name w:val="heading 2"/>
    <w:aliases w:val="CROMS_Heading 2"/>
    <w:basedOn w:val="Heading1"/>
    <w:next w:val="CROMSText"/>
    <w:link w:val="Heading2Char"/>
    <w:qFormat/>
    <w:rsid w:val="007D5928"/>
    <w:pPr>
      <w:numPr>
        <w:ilvl w:val="1"/>
      </w:numPr>
      <w:spacing w:before="240" w:after="0"/>
      <w:outlineLvl w:val="1"/>
    </w:pPr>
    <w:rPr>
      <w:bCs w:val="0"/>
      <w:iCs/>
      <w:caps w:val="0"/>
      <w:szCs w:val="28"/>
    </w:rPr>
  </w:style>
  <w:style w:type="paragraph" w:styleId="Heading3">
    <w:name w:val="heading 3"/>
    <w:aliases w:val="CROMS_Heading 3"/>
    <w:basedOn w:val="Heading2"/>
    <w:next w:val="CROMSText"/>
    <w:link w:val="Heading3Char"/>
    <w:uiPriority w:val="2"/>
    <w:qFormat/>
    <w:rsid w:val="007D592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aliases w:val="CROMS_Heading 4"/>
    <w:basedOn w:val="Heading3"/>
    <w:next w:val="CROMSText"/>
    <w:link w:val="Heading4Char"/>
    <w:uiPriority w:val="3"/>
    <w:qFormat/>
    <w:rsid w:val="00746804"/>
    <w:pPr>
      <w:numPr>
        <w:ilvl w:val="3"/>
      </w:numPr>
      <w:outlineLvl w:val="3"/>
    </w:pPr>
    <w:rPr>
      <w:b w:val="0"/>
      <w:bCs w:val="0"/>
      <w:i w:val="0"/>
      <w:szCs w:val="28"/>
      <w:u w:val="single"/>
    </w:rPr>
  </w:style>
  <w:style w:type="paragraph" w:styleId="Heading5">
    <w:name w:val="heading 5"/>
    <w:aliases w:val="CROMS_Heading 5"/>
    <w:basedOn w:val="Heading4"/>
    <w:next w:val="CROMSText"/>
    <w:link w:val="Heading5Char"/>
    <w:uiPriority w:val="4"/>
    <w:qFormat/>
    <w:rsid w:val="00746804"/>
    <w:pPr>
      <w:numPr>
        <w:ilvl w:val="4"/>
      </w:numPr>
      <w:outlineLvl w:val="4"/>
    </w:pPr>
    <w:rPr>
      <w:bCs/>
      <w:i/>
      <w:iCs w:val="0"/>
      <w:szCs w:val="26"/>
      <w:u w:val="none"/>
    </w:rPr>
  </w:style>
  <w:style w:type="paragraph" w:styleId="Heading6">
    <w:name w:val="heading 6"/>
    <w:aliases w:val="CROMS_Heading6"/>
    <w:basedOn w:val="Heading5"/>
    <w:next w:val="CROMSText"/>
    <w:link w:val="Heading6Char"/>
    <w:qFormat/>
    <w:rsid w:val="00746804"/>
    <w:pPr>
      <w:numPr>
        <w:ilvl w:val="5"/>
      </w:numPr>
      <w:outlineLvl w:val="5"/>
    </w:pPr>
    <w:rPr>
      <w:bCs w:val="0"/>
      <w:i w:val="0"/>
      <w:u w:val="single"/>
    </w:rPr>
  </w:style>
  <w:style w:type="paragraph" w:styleId="Heading7">
    <w:name w:val="heading 7"/>
    <w:aliases w:val="CROMS_Heading7"/>
    <w:basedOn w:val="Heading6"/>
    <w:next w:val="CROMSText"/>
    <w:link w:val="Heading7Char"/>
    <w:uiPriority w:val="6"/>
    <w:qFormat/>
    <w:rsid w:val="00746804"/>
    <w:pPr>
      <w:numPr>
        <w:ilvl w:val="6"/>
      </w:numPr>
      <w:outlineLvl w:val="6"/>
    </w:pPr>
    <w:rPr>
      <w:szCs w:val="24"/>
      <w:u w:val="none"/>
    </w:rPr>
  </w:style>
  <w:style w:type="paragraph" w:styleId="Heading8">
    <w:name w:val="heading 8"/>
    <w:aliases w:val="CROMS_Heading8"/>
    <w:basedOn w:val="Heading7"/>
    <w:next w:val="CROMSText"/>
    <w:link w:val="Heading8Char"/>
    <w:uiPriority w:val="7"/>
    <w:qFormat/>
    <w:rsid w:val="00746804"/>
    <w:pPr>
      <w:numPr>
        <w:ilvl w:val="7"/>
      </w:numPr>
      <w:outlineLvl w:val="7"/>
    </w:pPr>
    <w:rPr>
      <w:i/>
      <w:iCs/>
      <w:sz w:val="20"/>
    </w:rPr>
  </w:style>
  <w:style w:type="paragraph" w:styleId="Heading9">
    <w:name w:val="heading 9"/>
    <w:aliases w:val="CROMS_Heading9"/>
    <w:basedOn w:val="Heading8"/>
    <w:next w:val="CROMSText"/>
    <w:link w:val="Heading9Char"/>
    <w:uiPriority w:val="8"/>
    <w:qFormat/>
    <w:rsid w:val="00746804"/>
    <w:pPr>
      <w:numPr>
        <w:ilvl w:val="8"/>
      </w:numPr>
      <w:outlineLvl w:val="8"/>
    </w:pPr>
    <w:rPr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E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E78"/>
  </w:style>
  <w:style w:type="paragraph" w:styleId="Footer">
    <w:name w:val="footer"/>
    <w:basedOn w:val="Normal"/>
    <w:link w:val="FooterChar"/>
    <w:uiPriority w:val="99"/>
    <w:unhideWhenUsed/>
    <w:rsid w:val="00E35E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E78"/>
  </w:style>
  <w:style w:type="paragraph" w:styleId="BalloonText">
    <w:name w:val="Balloon Text"/>
    <w:basedOn w:val="Normal"/>
    <w:link w:val="BalloonTextChar"/>
    <w:uiPriority w:val="99"/>
    <w:semiHidden/>
    <w:unhideWhenUsed/>
    <w:rsid w:val="00E3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E78"/>
    <w:pPr>
      <w:ind w:left="720"/>
    </w:pPr>
  </w:style>
  <w:style w:type="character" w:styleId="CommentReference">
    <w:name w:val="annotation reference"/>
    <w:basedOn w:val="DefaultParagraphFont"/>
    <w:semiHidden/>
    <w:rsid w:val="00D36D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36DE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6DE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44A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44A"/>
    <w:rPr>
      <w:rFonts w:ascii="Times New Roman" w:eastAsia="Times New Roman" w:hAnsi="Times New Roman"/>
      <w:b/>
      <w:bCs/>
    </w:rPr>
  </w:style>
  <w:style w:type="paragraph" w:styleId="Title">
    <w:name w:val="Title"/>
    <w:basedOn w:val="Normal"/>
    <w:link w:val="TitleChar"/>
    <w:qFormat/>
    <w:rsid w:val="0062182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21827"/>
    <w:rPr>
      <w:rFonts w:ascii="Arial" w:eastAsia="Times New Roman" w:hAnsi="Arial"/>
      <w:b/>
      <w:sz w:val="28"/>
    </w:rPr>
  </w:style>
  <w:style w:type="paragraph" w:styleId="Subtitle">
    <w:name w:val="Subtitle"/>
    <w:basedOn w:val="Normal"/>
    <w:link w:val="SubtitleChar"/>
    <w:qFormat/>
    <w:rsid w:val="00621827"/>
    <w:pPr>
      <w:tabs>
        <w:tab w:val="left" w:pos="-720"/>
        <w:tab w:val="left" w:pos="0"/>
        <w:tab w:val="left" w:pos="720"/>
        <w:tab w:val="left" w:pos="144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after="0" w:line="480" w:lineRule="auto"/>
      <w:ind w:right="864"/>
    </w:pPr>
    <w:rPr>
      <w:rFonts w:ascii="Times New Roman" w:eastAsia="Times New Roman" w:hAnsi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621827"/>
    <w:rPr>
      <w:rFonts w:ascii="Times New Roman" w:eastAsia="Times New Roman" w:hAnsi="Times New Roman"/>
      <w:b/>
      <w:sz w:val="22"/>
      <w:szCs w:val="24"/>
    </w:rPr>
  </w:style>
  <w:style w:type="paragraph" w:customStyle="1" w:styleId="CROMSFrontMatterHeading1TOC">
    <w:name w:val="CROMS_FrontMatterHeading1(TOC)"/>
    <w:basedOn w:val="Title"/>
    <w:next w:val="Normal"/>
    <w:uiPriority w:val="14"/>
    <w:qFormat/>
    <w:rsid w:val="00746804"/>
    <w:pPr>
      <w:spacing w:after="240"/>
      <w:outlineLvl w:val="0"/>
    </w:pPr>
    <w:rPr>
      <w:bCs/>
      <w:kern w:val="28"/>
      <w:sz w:val="24"/>
      <w:szCs w:val="32"/>
    </w:rPr>
  </w:style>
  <w:style w:type="paragraph" w:customStyle="1" w:styleId="CROMSFrontMatterHeading2">
    <w:name w:val="CROMS_FrontMatterHeading2"/>
    <w:basedOn w:val="CROMSFrontMatterHeading1TOC"/>
    <w:uiPriority w:val="15"/>
    <w:qFormat/>
    <w:rsid w:val="00746804"/>
    <w:pPr>
      <w:outlineLvl w:val="9"/>
    </w:pPr>
  </w:style>
  <w:style w:type="paragraph" w:customStyle="1" w:styleId="CROMSFrontMatterText">
    <w:name w:val="CROMS_FrontMatterText"/>
    <w:basedOn w:val="Normal"/>
    <w:uiPriority w:val="15"/>
    <w:qFormat/>
    <w:rsid w:val="00746804"/>
    <w:pPr>
      <w:tabs>
        <w:tab w:val="left" w:pos="720"/>
      </w:tabs>
      <w:spacing w:before="240" w:after="120" w:line="240" w:lineRule="auto"/>
    </w:pPr>
    <w:rPr>
      <w:rFonts w:ascii="Times New Roman" w:hAnsi="Times New Roman"/>
      <w:bCs/>
      <w:sz w:val="24"/>
    </w:rPr>
  </w:style>
  <w:style w:type="paragraph" w:customStyle="1" w:styleId="CROMSText">
    <w:name w:val="CROMS_Text"/>
    <w:basedOn w:val="Normal"/>
    <w:uiPriority w:val="9"/>
    <w:qFormat/>
    <w:rsid w:val="00746804"/>
    <w:pPr>
      <w:spacing w:before="60" w:after="120" w:line="360" w:lineRule="auto"/>
    </w:pPr>
    <w:rPr>
      <w:rFonts w:ascii="Arial" w:hAnsi="Arial"/>
    </w:rPr>
  </w:style>
  <w:style w:type="paragraph" w:customStyle="1" w:styleId="CROMSInstruction">
    <w:name w:val="CROMS_Instruction"/>
    <w:basedOn w:val="CROMSText"/>
    <w:uiPriority w:val="17"/>
    <w:qFormat/>
    <w:rsid w:val="00746804"/>
    <w:rPr>
      <w:i/>
      <w:color w:val="1F497D"/>
    </w:rPr>
  </w:style>
  <w:style w:type="paragraph" w:customStyle="1" w:styleId="CROMSTextNumberedListManualNumbering123">
    <w:name w:val="CROMS_TextNumberedList_ManualNumbering_123"/>
    <w:basedOn w:val="Normal"/>
    <w:uiPriority w:val="17"/>
    <w:qFormat/>
    <w:rsid w:val="00746804"/>
    <w:pPr>
      <w:tabs>
        <w:tab w:val="left" w:pos="900"/>
      </w:tabs>
      <w:spacing w:before="60" w:after="120" w:line="360" w:lineRule="auto"/>
      <w:ind w:left="864" w:hanging="432"/>
    </w:pPr>
    <w:rPr>
      <w:rFonts w:ascii="Arial" w:hAnsi="Arial"/>
    </w:rPr>
  </w:style>
  <w:style w:type="paragraph" w:customStyle="1" w:styleId="CROMSInstructionNumbered">
    <w:name w:val="CROMS_Instruction_Numbered"/>
    <w:basedOn w:val="CROMSTextNumberedListManualNumbering123"/>
    <w:uiPriority w:val="17"/>
    <w:qFormat/>
    <w:rsid w:val="00746804"/>
    <w:rPr>
      <w:i/>
      <w:color w:val="1F497D"/>
    </w:rPr>
  </w:style>
  <w:style w:type="paragraph" w:customStyle="1" w:styleId="CROMSList">
    <w:name w:val="CROMS_List"/>
    <w:basedOn w:val="CROMSTextNumberedListManualNumbering123"/>
    <w:uiPriority w:val="17"/>
    <w:qFormat/>
    <w:rsid w:val="00746804"/>
    <w:pPr>
      <w:spacing w:before="0" w:after="0"/>
      <w:ind w:left="0" w:firstLine="0"/>
    </w:pPr>
    <w:rPr>
      <w:rFonts w:ascii="Times New (W1)" w:hAnsi="Times New (W1)"/>
    </w:rPr>
  </w:style>
  <w:style w:type="paragraph" w:customStyle="1" w:styleId="CROMSTableParameters">
    <w:name w:val="CROMS_Table_Parameters"/>
    <w:basedOn w:val="CROMSText"/>
    <w:uiPriority w:val="17"/>
    <w:qFormat/>
    <w:rsid w:val="00746804"/>
  </w:style>
  <w:style w:type="paragraph" w:customStyle="1" w:styleId="CROMSTextBold">
    <w:name w:val="CROMS_Text_Bold"/>
    <w:basedOn w:val="CROMSText"/>
    <w:uiPriority w:val="17"/>
    <w:qFormat/>
    <w:rsid w:val="00746804"/>
    <w:rPr>
      <w:b/>
    </w:rPr>
  </w:style>
  <w:style w:type="paragraph" w:customStyle="1" w:styleId="CROMSTextBulletedList2">
    <w:name w:val="CROMS_TextBulletedList2"/>
    <w:basedOn w:val="ListBullet2"/>
    <w:uiPriority w:val="17"/>
    <w:qFormat/>
    <w:rsid w:val="00746804"/>
    <w:pPr>
      <w:numPr>
        <w:numId w:val="8"/>
      </w:numPr>
      <w:tabs>
        <w:tab w:val="left" w:pos="432"/>
        <w:tab w:val="left" w:pos="1440"/>
      </w:tabs>
      <w:spacing w:before="120" w:after="120" w:line="360" w:lineRule="auto"/>
      <w:contextualSpacing w:val="0"/>
    </w:pPr>
    <w:rPr>
      <w:rFonts w:ascii="Arial" w:hAnsi="Arial"/>
    </w:rPr>
  </w:style>
  <w:style w:type="paragraph" w:styleId="ListBullet2">
    <w:name w:val="List Bullet 2"/>
    <w:basedOn w:val="Normal"/>
    <w:uiPriority w:val="99"/>
    <w:semiHidden/>
    <w:unhideWhenUsed/>
    <w:rsid w:val="00746804"/>
    <w:pPr>
      <w:numPr>
        <w:numId w:val="7"/>
      </w:numPr>
      <w:contextualSpacing/>
    </w:pPr>
  </w:style>
  <w:style w:type="paragraph" w:customStyle="1" w:styleId="CROMSTextNumberedListIndentManualNumberingabc">
    <w:name w:val="CROMS_TextNumberedListIndent_ManualNumbering_abc"/>
    <w:basedOn w:val="CROMSTextNumberedListManualNumbering123"/>
    <w:uiPriority w:val="17"/>
    <w:qFormat/>
    <w:rsid w:val="00746804"/>
    <w:pPr>
      <w:ind w:left="1296"/>
    </w:pPr>
  </w:style>
  <w:style w:type="paragraph" w:customStyle="1" w:styleId="CROMSTitleRows">
    <w:name w:val="CROMS_Title_Rows"/>
    <w:basedOn w:val="Normal"/>
    <w:uiPriority w:val="17"/>
    <w:qFormat/>
    <w:rsid w:val="00746804"/>
    <w:pPr>
      <w:spacing w:before="120" w:after="120" w:line="360" w:lineRule="auto"/>
      <w:jc w:val="right"/>
    </w:pPr>
    <w:rPr>
      <w:rFonts w:ascii="Arial" w:hAnsi="Arial" w:cs="Arial"/>
      <w:b/>
      <w:caps/>
      <w:szCs w:val="24"/>
    </w:rPr>
  </w:style>
  <w:style w:type="paragraph" w:customStyle="1" w:styleId="CROMSTitleRowsleft">
    <w:name w:val="CROMS_Title_Rows_left"/>
    <w:basedOn w:val="CROMSTitleRows"/>
    <w:uiPriority w:val="17"/>
    <w:qFormat/>
    <w:rsid w:val="00746804"/>
    <w:pPr>
      <w:framePr w:hSpace="180" w:wrap="around" w:vAnchor="page" w:hAnchor="margin" w:xAlign="right" w:y="4009"/>
      <w:jc w:val="left"/>
    </w:pPr>
    <w:rPr>
      <w:snapToGrid w:val="0"/>
    </w:rPr>
  </w:style>
  <w:style w:type="character" w:customStyle="1" w:styleId="Heading1Char">
    <w:name w:val="Heading 1 Char"/>
    <w:aliases w:val="CROMS_Heading 1 Char"/>
    <w:basedOn w:val="DefaultParagraphFont"/>
    <w:link w:val="Heading1"/>
    <w:rsid w:val="00E270AF"/>
    <w:rPr>
      <w:rFonts w:ascii="Arial" w:eastAsia="Times New Roman" w:hAnsi="Arial"/>
      <w:b/>
      <w:bCs/>
      <w:caps/>
      <w:kern w:val="32"/>
      <w:sz w:val="24"/>
      <w:szCs w:val="32"/>
    </w:rPr>
  </w:style>
  <w:style w:type="character" w:customStyle="1" w:styleId="Heading2Char">
    <w:name w:val="Heading 2 Char"/>
    <w:aliases w:val="CROMS_Heading 2 Char"/>
    <w:basedOn w:val="DefaultParagraphFont"/>
    <w:link w:val="Heading2"/>
    <w:rsid w:val="007D5928"/>
    <w:rPr>
      <w:rFonts w:ascii="Arial" w:eastAsia="Times New Roman" w:hAnsi="Arial"/>
      <w:b/>
      <w:iCs/>
      <w:kern w:val="32"/>
      <w:sz w:val="24"/>
      <w:szCs w:val="28"/>
    </w:rPr>
  </w:style>
  <w:style w:type="character" w:customStyle="1" w:styleId="Heading3Char">
    <w:name w:val="Heading 3 Char"/>
    <w:aliases w:val="CROMS_Heading 3 Char"/>
    <w:basedOn w:val="DefaultParagraphFont"/>
    <w:link w:val="Heading3"/>
    <w:uiPriority w:val="2"/>
    <w:rsid w:val="007D5928"/>
    <w:rPr>
      <w:rFonts w:ascii="Arial" w:eastAsia="Times New Roman" w:hAnsi="Arial"/>
      <w:b/>
      <w:bCs/>
      <w:i/>
      <w:iCs/>
      <w:kern w:val="32"/>
      <w:sz w:val="24"/>
      <w:szCs w:val="26"/>
    </w:rPr>
  </w:style>
  <w:style w:type="character" w:customStyle="1" w:styleId="Heading4Char">
    <w:name w:val="Heading 4 Char"/>
    <w:aliases w:val="CROMS_Heading 4 Char"/>
    <w:basedOn w:val="DefaultParagraphFont"/>
    <w:link w:val="Heading4"/>
    <w:uiPriority w:val="3"/>
    <w:rsid w:val="00746804"/>
    <w:rPr>
      <w:rFonts w:ascii="Arial" w:eastAsia="Times New Roman" w:hAnsi="Arial"/>
      <w:iCs/>
      <w:kern w:val="32"/>
      <w:sz w:val="22"/>
      <w:szCs w:val="28"/>
      <w:u w:val="single"/>
    </w:rPr>
  </w:style>
  <w:style w:type="character" w:customStyle="1" w:styleId="Heading5Char">
    <w:name w:val="Heading 5 Char"/>
    <w:aliases w:val="CROMS_Heading 5 Char"/>
    <w:basedOn w:val="DefaultParagraphFont"/>
    <w:link w:val="Heading5"/>
    <w:uiPriority w:val="4"/>
    <w:rsid w:val="00746804"/>
    <w:rPr>
      <w:rFonts w:ascii="Arial" w:eastAsia="Times New Roman" w:hAnsi="Arial"/>
      <w:bCs/>
      <w:i/>
      <w:kern w:val="32"/>
      <w:sz w:val="22"/>
      <w:szCs w:val="26"/>
    </w:rPr>
  </w:style>
  <w:style w:type="character" w:customStyle="1" w:styleId="Heading6Char">
    <w:name w:val="Heading 6 Char"/>
    <w:aliases w:val="CROMS_Heading6 Char"/>
    <w:basedOn w:val="DefaultParagraphFont"/>
    <w:link w:val="Heading6"/>
    <w:rsid w:val="00746804"/>
    <w:rPr>
      <w:rFonts w:ascii="Arial" w:eastAsia="Times New Roman" w:hAnsi="Arial"/>
      <w:kern w:val="32"/>
      <w:sz w:val="22"/>
      <w:szCs w:val="26"/>
      <w:u w:val="single"/>
    </w:rPr>
  </w:style>
  <w:style w:type="character" w:customStyle="1" w:styleId="Heading7Char">
    <w:name w:val="Heading 7 Char"/>
    <w:aliases w:val="CROMS_Heading7 Char"/>
    <w:basedOn w:val="DefaultParagraphFont"/>
    <w:link w:val="Heading7"/>
    <w:uiPriority w:val="6"/>
    <w:rsid w:val="00746804"/>
    <w:rPr>
      <w:rFonts w:ascii="Arial" w:eastAsia="Times New Roman" w:hAnsi="Arial"/>
      <w:kern w:val="32"/>
      <w:sz w:val="22"/>
      <w:szCs w:val="24"/>
    </w:rPr>
  </w:style>
  <w:style w:type="character" w:customStyle="1" w:styleId="Heading8Char">
    <w:name w:val="Heading 8 Char"/>
    <w:aliases w:val="CROMS_Heading8 Char"/>
    <w:basedOn w:val="DefaultParagraphFont"/>
    <w:link w:val="Heading8"/>
    <w:uiPriority w:val="7"/>
    <w:rsid w:val="00746804"/>
    <w:rPr>
      <w:rFonts w:ascii="Arial" w:eastAsia="Times New Roman" w:hAnsi="Arial"/>
      <w:i/>
      <w:iCs/>
      <w:kern w:val="32"/>
      <w:szCs w:val="24"/>
    </w:rPr>
  </w:style>
  <w:style w:type="character" w:customStyle="1" w:styleId="Heading9Char">
    <w:name w:val="Heading 9 Char"/>
    <w:aliases w:val="CROMS_Heading9 Char"/>
    <w:basedOn w:val="DefaultParagraphFont"/>
    <w:link w:val="Heading9"/>
    <w:uiPriority w:val="8"/>
    <w:rsid w:val="00746804"/>
    <w:rPr>
      <w:rFonts w:ascii="Arial" w:eastAsia="Times New Roman" w:hAnsi="Arial"/>
      <w:iCs/>
      <w:kern w:val="32"/>
      <w:szCs w:val="24"/>
      <w:u w:val="single"/>
    </w:rPr>
  </w:style>
  <w:style w:type="paragraph" w:customStyle="1" w:styleId="HeaderBoxTitle">
    <w:name w:val="HeaderBoxTitle"/>
    <w:basedOn w:val="Header"/>
    <w:next w:val="HeaderBoxText"/>
    <w:rsid w:val="00937B91"/>
    <w:pPr>
      <w:tabs>
        <w:tab w:val="clear" w:pos="4680"/>
        <w:tab w:val="clear" w:pos="9360"/>
        <w:tab w:val="center" w:pos="4320"/>
        <w:tab w:val="right" w:pos="8640"/>
      </w:tabs>
      <w:spacing w:before="60" w:after="60" w:line="240" w:lineRule="auto"/>
    </w:pPr>
    <w:rPr>
      <w:rFonts w:ascii="Arial" w:eastAsia="Times New Roman" w:hAnsi="Arial"/>
      <w:sz w:val="16"/>
      <w:szCs w:val="24"/>
    </w:rPr>
  </w:style>
  <w:style w:type="paragraph" w:customStyle="1" w:styleId="HeaderBoxText">
    <w:name w:val="HeaderBoxText"/>
    <w:basedOn w:val="HeaderBoxTitle"/>
    <w:rsid w:val="00937B91"/>
    <w:rPr>
      <w:b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526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936F3"/>
    <w:pPr>
      <w:tabs>
        <w:tab w:val="left" w:pos="440"/>
        <w:tab w:val="right" w:leader="dot" w:pos="9350"/>
      </w:tabs>
      <w:spacing w:after="100"/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D526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D526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D5268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12D29"/>
    <w:pPr>
      <w:spacing w:line="240" w:lineRule="auto"/>
    </w:pPr>
    <w:rPr>
      <w:b/>
      <w:bCs/>
      <w:color w:val="4F81BD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416B"/>
    <w:rPr>
      <w:color w:val="800080"/>
      <w:u w:val="single"/>
    </w:rPr>
  </w:style>
  <w:style w:type="table" w:styleId="TableGrid">
    <w:name w:val="Table Grid"/>
    <w:basedOn w:val="TableNormal"/>
    <w:uiPriority w:val="59"/>
    <w:rsid w:val="008842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23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xt-mb-text2">
    <w:name w:val="ext-mb-text2"/>
    <w:basedOn w:val="DefaultParagraphFont"/>
    <w:rsid w:val="006E5D5E"/>
  </w:style>
  <w:style w:type="paragraph" w:customStyle="1" w:styleId="CDMPInstruction">
    <w:name w:val="CDMP_Instruction"/>
    <w:basedOn w:val="BodyText"/>
    <w:rsid w:val="00194199"/>
  </w:style>
  <w:style w:type="paragraph" w:styleId="BodyText">
    <w:name w:val="Body Text"/>
    <w:basedOn w:val="Normal"/>
    <w:link w:val="BodyTextChar"/>
    <w:uiPriority w:val="99"/>
    <w:semiHidden/>
    <w:unhideWhenUsed/>
    <w:rsid w:val="001941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4199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4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4BD"/>
  </w:style>
  <w:style w:type="character" w:styleId="FootnoteReference">
    <w:name w:val="footnote reference"/>
    <w:basedOn w:val="DefaultParagraphFont"/>
    <w:uiPriority w:val="99"/>
    <w:semiHidden/>
    <w:unhideWhenUsed/>
    <w:rsid w:val="002C54BD"/>
    <w:rPr>
      <w:vertAlign w:val="superscript"/>
    </w:rPr>
  </w:style>
  <w:style w:type="paragraph" w:styleId="Revision">
    <w:name w:val="Revision"/>
    <w:hidden/>
    <w:uiPriority w:val="99"/>
    <w:semiHidden/>
    <w:rsid w:val="003D01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00B7E52DEC34988A120D86BAEC373" ma:contentTypeVersion="2" ma:contentTypeDescription="Create a new document." ma:contentTypeScope="" ma:versionID="1eefdde7fd23d9efc996b222a53c3b05">
  <xsd:schema xmlns:xsd="http://www.w3.org/2001/XMLSchema" xmlns:xs="http://www.w3.org/2001/XMLSchema" xmlns:p="http://schemas.microsoft.com/office/2006/metadata/properties" xmlns:ns1="http://schemas.microsoft.com/sharepoint/v3" xmlns:ns2="852fece1-1881-41ae-961d-eb03a420f142" targetNamespace="http://schemas.microsoft.com/office/2006/metadata/properties" ma:root="true" ma:fieldsID="6f0c642b60894295f6ceb50427ff6d06" ns1:_="" ns2:_="">
    <xsd:import namespace="http://schemas.microsoft.com/sharepoint/v3"/>
    <xsd:import namespace="852fece1-1881-41ae-961d-eb03a420f1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fece1-1881-41ae-961d-eb03a420f14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852fece1-1881-41ae-961d-eb03a420f142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B18ED6-D053-4877-AE49-DF92E3DD45CF}"/>
</file>

<file path=customXml/itemProps2.xml><?xml version="1.0" encoding="utf-8"?>
<ds:datastoreItem xmlns:ds="http://schemas.openxmlformats.org/officeDocument/2006/customXml" ds:itemID="{A278D889-C765-4B8B-8F06-A41D7A826AD9}"/>
</file>

<file path=customXml/itemProps3.xml><?xml version="1.0" encoding="utf-8"?>
<ds:datastoreItem xmlns:ds="http://schemas.openxmlformats.org/officeDocument/2006/customXml" ds:itemID="{D0A2D424-250B-403D-AE1B-AFDCA528CE19}"/>
</file>

<file path=customXml/itemProps4.xml><?xml version="1.0" encoding="utf-8"?>
<ds:datastoreItem xmlns:ds="http://schemas.openxmlformats.org/officeDocument/2006/customXml" ds:itemID="{5AC39256-B0CB-4AF8-A439-D25634732A37}"/>
</file>

<file path=customXml/itemProps5.xml><?xml version="1.0" encoding="utf-8"?>
<ds:datastoreItem xmlns:ds="http://schemas.openxmlformats.org/officeDocument/2006/customXml" ds:itemID="{644D0E64-9741-4196-9E15-4733E3D0D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Close-out Visit Readiness Checklist</vt:lpstr>
    </vt:vector>
  </TitlesOfParts>
  <Company>NIDCR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Close-out Visit Readiness Checklist</dc:title>
  <dc:creator>NIDCR</dc:creator>
  <cp:lastModifiedBy>John Bobosh</cp:lastModifiedBy>
  <cp:revision>3</cp:revision>
  <cp:lastPrinted>2013-05-03T20:57:00Z</cp:lastPrinted>
  <dcterms:created xsi:type="dcterms:W3CDTF">2013-09-23T18:06:00Z</dcterms:created>
  <dcterms:modified xsi:type="dcterms:W3CDTF">2013-10-16T21:02:00Z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0x01010073300B7E52DEC34988A120D86BAEC373</vt:lpwstr>
  </property>
</Properties>
</file>