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0C9" w14:textId="77777777" w:rsidR="00F845C4" w:rsidRPr="00477974" w:rsidRDefault="00F845C4" w:rsidP="00F845C4">
      <w:pPr>
        <w:autoSpaceDE w:val="0"/>
        <w:autoSpaceDN w:val="0"/>
        <w:adjustRightInd w:val="0"/>
        <w:jc w:val="center"/>
        <w:rPr>
          <w:rFonts w:ascii="Times New Roman" w:hAnsi="Times New Roman"/>
          <w:b/>
          <w:bCs/>
          <w:color w:val="000000"/>
          <w:sz w:val="36"/>
          <w:szCs w:val="36"/>
        </w:rPr>
      </w:pPr>
    </w:p>
    <w:p w14:paraId="309D650D" w14:textId="67DC04B6" w:rsidR="00F845C4" w:rsidRPr="00477974" w:rsidRDefault="00F845C4" w:rsidP="00F845C4">
      <w:pPr>
        <w:autoSpaceDE w:val="0"/>
        <w:autoSpaceDN w:val="0"/>
        <w:adjustRightInd w:val="0"/>
        <w:jc w:val="center"/>
        <w:rPr>
          <w:rFonts w:ascii="Times New Roman" w:hAnsi="Times New Roman"/>
          <w:b/>
          <w:bCs/>
          <w:color w:val="000000"/>
          <w:sz w:val="40"/>
          <w:szCs w:val="40"/>
        </w:rPr>
      </w:pPr>
      <w:r w:rsidRPr="00477974">
        <w:rPr>
          <w:rFonts w:ascii="Times New Roman" w:hAnsi="Times New Roman"/>
          <w:b/>
          <w:bCs/>
          <w:color w:val="000000"/>
          <w:sz w:val="24"/>
          <w:szCs w:val="24"/>
        </w:rPr>
        <w:t>Class Syllabus</w:t>
      </w:r>
    </w:p>
    <w:p w14:paraId="2357D751" w14:textId="77777777" w:rsidR="00477974" w:rsidRPr="00477974" w:rsidRDefault="00477974" w:rsidP="00477974">
      <w:pPr>
        <w:autoSpaceDE w:val="0"/>
        <w:autoSpaceDN w:val="0"/>
        <w:adjustRightInd w:val="0"/>
        <w:jc w:val="center"/>
        <w:rPr>
          <w:rFonts w:ascii="Times New Roman" w:hAnsi="Times New Roman"/>
          <w:b/>
          <w:bCs/>
          <w:color w:val="000000"/>
          <w:sz w:val="36"/>
          <w:szCs w:val="36"/>
        </w:rPr>
      </w:pPr>
      <w:r w:rsidRPr="00477974">
        <w:rPr>
          <w:rFonts w:ascii="Times New Roman" w:hAnsi="Times New Roman"/>
          <w:b/>
          <w:bCs/>
          <w:color w:val="000000"/>
          <w:sz w:val="36"/>
          <w:szCs w:val="36"/>
        </w:rPr>
        <w:t xml:space="preserve">CLRE 251- </w:t>
      </w:r>
      <w:r w:rsidRPr="00477974">
        <w:rPr>
          <w:rFonts w:ascii="Times New Roman" w:hAnsi="Times New Roman"/>
          <w:b/>
          <w:bCs/>
          <w:color w:val="000000"/>
          <w:sz w:val="40"/>
          <w:szCs w:val="40"/>
        </w:rPr>
        <w:t>Epidemiology 1</w:t>
      </w:r>
    </w:p>
    <w:p w14:paraId="7BEC0B13" w14:textId="7407E1A3" w:rsidR="00477974" w:rsidRPr="00477974" w:rsidRDefault="001E01FE" w:rsidP="00477974">
      <w:pPr>
        <w:jc w:val="center"/>
        <w:rPr>
          <w:rFonts w:ascii="Times New Roman" w:hAnsi="Times New Roman"/>
          <w:b/>
          <w:bCs/>
          <w:color w:val="000000"/>
        </w:rPr>
      </w:pPr>
      <w:r>
        <w:rPr>
          <w:rFonts w:ascii="Times New Roman" w:hAnsi="Times New Roman"/>
          <w:b/>
          <w:bCs/>
          <w:color w:val="000000"/>
        </w:rPr>
        <w:t>Summer</w:t>
      </w:r>
      <w:r w:rsidR="00477974" w:rsidRPr="00477974">
        <w:rPr>
          <w:rFonts w:ascii="Times New Roman" w:hAnsi="Times New Roman"/>
          <w:b/>
          <w:bCs/>
          <w:color w:val="000000"/>
        </w:rPr>
        <w:t xml:space="preserve"> 2022</w:t>
      </w:r>
    </w:p>
    <w:p w14:paraId="2971D123" w14:textId="175BE38C" w:rsidR="00477974" w:rsidRPr="00477974" w:rsidRDefault="00477974" w:rsidP="00477974">
      <w:pPr>
        <w:jc w:val="center"/>
        <w:rPr>
          <w:rFonts w:ascii="Times New Roman" w:hAnsi="Times New Roman"/>
          <w:color w:val="000000"/>
        </w:rPr>
      </w:pPr>
      <w:r w:rsidRPr="00477974">
        <w:rPr>
          <w:rFonts w:ascii="Times New Roman" w:hAnsi="Times New Roman"/>
          <w:b/>
          <w:bCs/>
          <w:color w:val="000000"/>
        </w:rPr>
        <w:t>(</w:t>
      </w:r>
      <w:r w:rsidR="0084762C">
        <w:rPr>
          <w:rFonts w:ascii="Times New Roman" w:hAnsi="Times New Roman"/>
          <w:b/>
          <w:bCs/>
          <w:color w:val="000000"/>
          <w:bdr w:val="none" w:sz="0" w:space="0" w:color="auto" w:frame="1"/>
        </w:rPr>
        <w:t>Thursdays</w:t>
      </w:r>
      <w:r w:rsidRPr="00477974">
        <w:rPr>
          <w:rFonts w:ascii="Times New Roman" w:hAnsi="Times New Roman"/>
          <w:b/>
          <w:bCs/>
          <w:color w:val="000000"/>
          <w:bdr w:val="none" w:sz="0" w:space="0" w:color="auto" w:frame="1"/>
        </w:rPr>
        <w:t xml:space="preserve">, </w:t>
      </w:r>
      <w:r w:rsidR="001E01FE">
        <w:rPr>
          <w:rFonts w:ascii="Times New Roman" w:hAnsi="Times New Roman"/>
          <w:b/>
          <w:bCs/>
          <w:color w:val="000000"/>
          <w:bdr w:val="none" w:sz="0" w:space="0" w:color="auto" w:frame="1"/>
        </w:rPr>
        <w:t>June 30</w:t>
      </w:r>
      <w:r w:rsidRPr="00477974">
        <w:rPr>
          <w:rStyle w:val="apple-converted-space"/>
          <w:rFonts w:ascii="Times New Roman" w:hAnsi="Times New Roman"/>
          <w:b/>
          <w:bCs/>
          <w:color w:val="000000"/>
          <w:bdr w:val="none" w:sz="0" w:space="0" w:color="auto" w:frame="1"/>
        </w:rPr>
        <w:t> </w:t>
      </w:r>
      <w:r w:rsidR="001E01FE">
        <w:rPr>
          <w:rFonts w:ascii="Times New Roman" w:hAnsi="Times New Roman"/>
          <w:b/>
          <w:bCs/>
          <w:color w:val="000000"/>
          <w:bdr w:val="none" w:sz="0" w:space="0" w:color="auto" w:frame="1"/>
        </w:rPr>
        <w:t>– September 8</w:t>
      </w:r>
      <w:r w:rsidRPr="00477974">
        <w:rPr>
          <w:rFonts w:ascii="Times New Roman" w:hAnsi="Times New Roman"/>
          <w:b/>
          <w:bCs/>
          <w:color w:val="000000"/>
          <w:bdr w:val="none" w:sz="0" w:space="0" w:color="auto" w:frame="1"/>
        </w:rPr>
        <w:t>,</w:t>
      </w:r>
      <w:r w:rsidRPr="00477974">
        <w:rPr>
          <w:rStyle w:val="apple-converted-space"/>
          <w:rFonts w:ascii="Times New Roman" w:hAnsi="Times New Roman"/>
          <w:b/>
          <w:bCs/>
          <w:color w:val="000000"/>
          <w:bdr w:val="none" w:sz="0" w:space="0" w:color="auto" w:frame="1"/>
        </w:rPr>
        <w:t> </w:t>
      </w:r>
      <w:r w:rsidRPr="00477974">
        <w:rPr>
          <w:rFonts w:ascii="Times New Roman" w:hAnsi="Times New Roman"/>
          <w:b/>
          <w:bCs/>
          <w:color w:val="000000"/>
          <w:bdr w:val="none" w:sz="0" w:space="0" w:color="auto" w:frame="1"/>
        </w:rPr>
        <w:t>2022, 4:00pm –</w:t>
      </w:r>
      <w:r w:rsidRPr="00477974">
        <w:rPr>
          <w:rStyle w:val="apple-converted-space"/>
          <w:rFonts w:ascii="Times New Roman" w:hAnsi="Times New Roman"/>
          <w:b/>
          <w:bCs/>
          <w:color w:val="000000"/>
          <w:bdr w:val="none" w:sz="0" w:space="0" w:color="auto" w:frame="1"/>
        </w:rPr>
        <w:t> </w:t>
      </w:r>
      <w:r w:rsidRPr="00477974">
        <w:rPr>
          <w:rFonts w:ascii="Times New Roman" w:hAnsi="Times New Roman"/>
          <w:b/>
          <w:bCs/>
          <w:color w:val="000000"/>
          <w:bdr w:val="none" w:sz="0" w:space="0" w:color="auto" w:frame="1"/>
        </w:rPr>
        <w:t>5:50pm</w:t>
      </w:r>
      <w:r w:rsidRPr="00477974">
        <w:rPr>
          <w:rFonts w:ascii="Times New Roman" w:hAnsi="Times New Roman"/>
          <w:b/>
          <w:bCs/>
          <w:color w:val="000000"/>
        </w:rPr>
        <w:t>)</w:t>
      </w:r>
    </w:p>
    <w:p w14:paraId="5C0C01E0" w14:textId="77777777" w:rsidR="00F7628C" w:rsidRDefault="004801D4" w:rsidP="00F7628C">
      <w:pPr>
        <w:autoSpaceDE w:val="0"/>
        <w:autoSpaceDN w:val="0"/>
        <w:adjustRightInd w:val="0"/>
        <w:jc w:val="center"/>
        <w:rPr>
          <w:rFonts w:ascii="Times New Roman" w:hAnsi="Times New Roman"/>
          <w:b/>
          <w:bCs/>
          <w:color w:val="000000"/>
          <w:sz w:val="24"/>
          <w:szCs w:val="24"/>
        </w:rPr>
      </w:pPr>
      <w:r w:rsidRPr="00477974">
        <w:rPr>
          <w:rFonts w:ascii="Times New Roman" w:hAnsi="Times New Roman"/>
          <w:b/>
          <w:bCs/>
          <w:color w:val="000000"/>
          <w:sz w:val="24"/>
          <w:szCs w:val="24"/>
        </w:rPr>
        <w:t>Course Units: 2</w:t>
      </w:r>
    </w:p>
    <w:p w14:paraId="05682F85" w14:textId="04C0305D" w:rsidR="00C238E2" w:rsidRPr="00F7628C" w:rsidRDefault="00F7628C" w:rsidP="00F7628C">
      <w:pPr>
        <w:autoSpaceDE w:val="0"/>
        <w:autoSpaceDN w:val="0"/>
        <w:adjustRightInd w:val="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Lectures via Zoom</w:t>
      </w:r>
    </w:p>
    <w:p w14:paraId="4EAC6A12" w14:textId="77777777" w:rsidR="00F7628C" w:rsidRDefault="00F7628C" w:rsidP="004801D4">
      <w:pPr>
        <w:autoSpaceDE w:val="0"/>
        <w:autoSpaceDN w:val="0"/>
        <w:adjustRightInd w:val="0"/>
        <w:jc w:val="center"/>
        <w:rPr>
          <w:rFonts w:ascii="Times New Roman" w:hAnsi="Times New Roman"/>
          <w:b/>
          <w:bCs/>
          <w:color w:val="000000"/>
          <w:sz w:val="24"/>
          <w:szCs w:val="24"/>
        </w:rPr>
        <w:sectPr w:rsidR="00F7628C" w:rsidSect="001A4FD7">
          <w:headerReference w:type="default" r:id="rId7"/>
          <w:footerReference w:type="default" r:id="rId8"/>
          <w:pgSz w:w="12240" w:h="15840"/>
          <w:pgMar w:top="1440" w:right="1440" w:bottom="1440" w:left="1440" w:header="720" w:footer="720" w:gutter="0"/>
          <w:cols w:space="720"/>
          <w:docGrid w:linePitch="360"/>
        </w:sectPr>
      </w:pPr>
    </w:p>
    <w:p w14:paraId="6F4DF278" w14:textId="1B595F5E" w:rsidR="00F7628C" w:rsidRDefault="00F7628C" w:rsidP="004801D4">
      <w:pPr>
        <w:autoSpaceDE w:val="0"/>
        <w:autoSpaceDN w:val="0"/>
        <w:adjustRightInd w:val="0"/>
        <w:jc w:val="center"/>
        <w:rPr>
          <w:rFonts w:ascii="Times New Roman" w:hAnsi="Times New Roman"/>
          <w:b/>
          <w:bCs/>
          <w:color w:val="000000"/>
          <w:sz w:val="24"/>
          <w:szCs w:val="24"/>
        </w:rPr>
        <w:sectPr w:rsidR="00F7628C" w:rsidSect="00F7628C">
          <w:type w:val="continuous"/>
          <w:pgSz w:w="12240" w:h="15840"/>
          <w:pgMar w:top="1440" w:right="1440" w:bottom="1440" w:left="1440" w:header="720" w:footer="720" w:gutter="0"/>
          <w:cols w:space="720"/>
          <w:docGrid w:linePitch="360"/>
        </w:sectPr>
      </w:pPr>
    </w:p>
    <w:p w14:paraId="236D5B23" w14:textId="3C10E5D5" w:rsidR="00674C85" w:rsidRPr="00477974" w:rsidRDefault="00674C85" w:rsidP="004801D4">
      <w:pPr>
        <w:autoSpaceDE w:val="0"/>
        <w:autoSpaceDN w:val="0"/>
        <w:adjustRightInd w:val="0"/>
        <w:jc w:val="center"/>
        <w:rPr>
          <w:rFonts w:ascii="Times New Roman" w:hAnsi="Times New Roman"/>
          <w:b/>
          <w:bCs/>
          <w:color w:val="000000"/>
          <w:sz w:val="24"/>
          <w:szCs w:val="24"/>
        </w:rPr>
      </w:pPr>
    </w:p>
    <w:p w14:paraId="31758940" w14:textId="5524FBC0" w:rsidR="00674C85" w:rsidRPr="00477974" w:rsidRDefault="00674C85" w:rsidP="0038552B">
      <w:pPr>
        <w:pStyle w:val="Heading2"/>
        <w:tabs>
          <w:tab w:val="left" w:pos="4230"/>
        </w:tabs>
        <w:contextualSpacing/>
        <w:rPr>
          <w:sz w:val="24"/>
          <w:szCs w:val="24"/>
        </w:rPr>
        <w:sectPr w:rsidR="00674C85" w:rsidRPr="00477974" w:rsidSect="00F7628C">
          <w:type w:val="continuous"/>
          <w:pgSz w:w="12240" w:h="15840"/>
          <w:pgMar w:top="1440" w:right="1440" w:bottom="1440" w:left="1440" w:header="720" w:footer="720" w:gutter="0"/>
          <w:cols w:space="720"/>
          <w:docGrid w:linePitch="360"/>
        </w:sectPr>
      </w:pPr>
    </w:p>
    <w:p w14:paraId="13DE8197" w14:textId="77777777" w:rsidR="00E846EA" w:rsidRPr="00477974" w:rsidRDefault="00E846EA" w:rsidP="00E846EA">
      <w:pPr>
        <w:pStyle w:val="Heading2"/>
        <w:tabs>
          <w:tab w:val="left" w:pos="4230"/>
        </w:tabs>
        <w:contextualSpacing/>
        <w:rPr>
          <w:sz w:val="24"/>
          <w:szCs w:val="24"/>
        </w:rPr>
      </w:pPr>
      <w:r w:rsidRPr="00477974">
        <w:rPr>
          <w:sz w:val="24"/>
          <w:szCs w:val="24"/>
        </w:rPr>
        <w:t xml:space="preserve">Course Instructor </w:t>
      </w:r>
    </w:p>
    <w:p w14:paraId="5A1E3095" w14:textId="1EA7447F" w:rsidR="00E846EA" w:rsidRPr="00477974" w:rsidRDefault="001E01FE" w:rsidP="00E846EA">
      <w:pPr>
        <w:pStyle w:val="Heading2"/>
        <w:tabs>
          <w:tab w:val="left" w:pos="4230"/>
        </w:tabs>
        <w:contextualSpacing/>
        <w:rPr>
          <w:b w:val="0"/>
          <w:sz w:val="24"/>
          <w:szCs w:val="24"/>
        </w:rPr>
      </w:pPr>
      <w:r>
        <w:rPr>
          <w:b w:val="0"/>
          <w:sz w:val="24"/>
          <w:szCs w:val="24"/>
        </w:rPr>
        <w:t>Richard Y. Calvo</w:t>
      </w:r>
      <w:r w:rsidR="00E846EA" w:rsidRPr="00477974">
        <w:rPr>
          <w:b w:val="0"/>
          <w:sz w:val="24"/>
          <w:szCs w:val="24"/>
        </w:rPr>
        <w:t>, MPH, PhD</w:t>
      </w:r>
    </w:p>
    <w:p w14:paraId="7C15AD65" w14:textId="0C127DFA" w:rsidR="00F7628C" w:rsidRDefault="00E846EA" w:rsidP="00E846EA">
      <w:pPr>
        <w:pStyle w:val="Heading2"/>
        <w:tabs>
          <w:tab w:val="left" w:pos="4230"/>
        </w:tabs>
        <w:contextualSpacing/>
        <w:rPr>
          <w:b w:val="0"/>
          <w:sz w:val="24"/>
          <w:szCs w:val="24"/>
        </w:rPr>
      </w:pPr>
      <w:r w:rsidRPr="00477974">
        <w:rPr>
          <w:b w:val="0"/>
          <w:sz w:val="24"/>
          <w:szCs w:val="24"/>
        </w:rPr>
        <w:t>CREST Epidemiology Program</w:t>
      </w:r>
    </w:p>
    <w:p w14:paraId="4234FC59" w14:textId="08F7F5EC" w:rsidR="004B7BDB" w:rsidRDefault="00E846EA" w:rsidP="00E846EA">
      <w:pPr>
        <w:pStyle w:val="Heading2"/>
        <w:tabs>
          <w:tab w:val="left" w:pos="4230"/>
        </w:tabs>
        <w:contextualSpacing/>
        <w:rPr>
          <w:b w:val="0"/>
          <w:sz w:val="24"/>
          <w:szCs w:val="24"/>
        </w:rPr>
      </w:pPr>
      <w:r w:rsidRPr="00477974">
        <w:rPr>
          <w:b w:val="0"/>
          <w:sz w:val="24"/>
          <w:szCs w:val="24"/>
        </w:rPr>
        <w:t>E-mail</w:t>
      </w:r>
      <w:r w:rsidR="004B7BDB" w:rsidRPr="00477974">
        <w:rPr>
          <w:b w:val="0"/>
          <w:sz w:val="24"/>
          <w:szCs w:val="24"/>
        </w:rPr>
        <w:t>:</w:t>
      </w:r>
      <w:r w:rsidR="001E01FE">
        <w:rPr>
          <w:b w:val="0"/>
          <w:sz w:val="24"/>
          <w:szCs w:val="24"/>
        </w:rPr>
        <w:t xml:space="preserve"> </w:t>
      </w:r>
      <w:hyperlink r:id="rId9" w:history="1">
        <w:r w:rsidR="001E01FE" w:rsidRPr="00297DCA">
          <w:rPr>
            <w:rStyle w:val="Hyperlink"/>
            <w:b w:val="0"/>
            <w:sz w:val="24"/>
            <w:szCs w:val="24"/>
          </w:rPr>
          <w:t>rycalvo@health.ucsd.edu</w:t>
        </w:r>
      </w:hyperlink>
      <w:r w:rsidR="001E01FE">
        <w:rPr>
          <w:b w:val="0"/>
          <w:sz w:val="24"/>
          <w:szCs w:val="24"/>
        </w:rPr>
        <w:t xml:space="preserve">; </w:t>
      </w:r>
      <w:hyperlink r:id="rId10" w:history="1">
        <w:r w:rsidR="001E01FE" w:rsidRPr="00297DCA">
          <w:rPr>
            <w:rStyle w:val="Hyperlink"/>
            <w:b w:val="0"/>
            <w:sz w:val="24"/>
            <w:szCs w:val="24"/>
          </w:rPr>
          <w:t>rycalvo@gmail.com</w:t>
        </w:r>
      </w:hyperlink>
    </w:p>
    <w:p w14:paraId="3EFE8928" w14:textId="77777777" w:rsidR="00F7628C" w:rsidRDefault="00E846EA" w:rsidP="00CB2B59">
      <w:pPr>
        <w:pStyle w:val="Heading2"/>
        <w:tabs>
          <w:tab w:val="left" w:pos="4230"/>
        </w:tabs>
        <w:contextualSpacing/>
        <w:rPr>
          <w:b w:val="0"/>
          <w:sz w:val="24"/>
          <w:szCs w:val="24"/>
        </w:rPr>
      </w:pPr>
      <w:r w:rsidRPr="00477974">
        <w:rPr>
          <w:b w:val="0"/>
          <w:sz w:val="24"/>
          <w:szCs w:val="24"/>
        </w:rPr>
        <w:t xml:space="preserve">Office hours: </w:t>
      </w:r>
      <w:r w:rsidR="00F7628C">
        <w:rPr>
          <w:b w:val="0"/>
          <w:sz w:val="24"/>
          <w:szCs w:val="24"/>
        </w:rPr>
        <w:t>Wednesdays 6:15-6:30 pm and upon request</w:t>
      </w:r>
    </w:p>
    <w:p w14:paraId="6F65E2B1" w14:textId="77777777" w:rsidR="001E01FE" w:rsidRDefault="001E01FE" w:rsidP="001E01FE">
      <w:pPr>
        <w:pStyle w:val="Heading2"/>
        <w:tabs>
          <w:tab w:val="left" w:pos="4230"/>
        </w:tabs>
        <w:contextualSpacing/>
        <w:rPr>
          <w:sz w:val="24"/>
          <w:szCs w:val="24"/>
        </w:rPr>
      </w:pPr>
    </w:p>
    <w:p w14:paraId="6E7994F2" w14:textId="038D1C58" w:rsidR="001E01FE" w:rsidRPr="00477974" w:rsidRDefault="001E01FE" w:rsidP="001E01FE">
      <w:pPr>
        <w:pStyle w:val="Heading2"/>
        <w:tabs>
          <w:tab w:val="left" w:pos="4230"/>
        </w:tabs>
        <w:contextualSpacing/>
        <w:rPr>
          <w:sz w:val="24"/>
          <w:szCs w:val="24"/>
        </w:rPr>
      </w:pPr>
      <w:r>
        <w:rPr>
          <w:sz w:val="24"/>
          <w:szCs w:val="24"/>
        </w:rPr>
        <w:t>Teaching Assistant</w:t>
      </w:r>
      <w:r w:rsidRPr="00477974">
        <w:rPr>
          <w:sz w:val="24"/>
          <w:szCs w:val="24"/>
        </w:rPr>
        <w:t xml:space="preserve"> </w:t>
      </w:r>
    </w:p>
    <w:p w14:paraId="3FD19D12" w14:textId="77777777" w:rsidR="001E01FE" w:rsidRDefault="001E01FE" w:rsidP="001E01FE">
      <w:pPr>
        <w:pStyle w:val="Heading2"/>
        <w:tabs>
          <w:tab w:val="left" w:pos="4230"/>
        </w:tabs>
        <w:contextualSpacing/>
        <w:rPr>
          <w:b w:val="0"/>
          <w:sz w:val="24"/>
          <w:szCs w:val="24"/>
        </w:rPr>
      </w:pPr>
      <w:r w:rsidRPr="001E01FE">
        <w:rPr>
          <w:b w:val="0"/>
          <w:sz w:val="24"/>
          <w:szCs w:val="24"/>
        </w:rPr>
        <w:t>Rohini J. Patel, MD, MPH</w:t>
      </w:r>
    </w:p>
    <w:p w14:paraId="02B44B7E" w14:textId="6EDB4940" w:rsidR="001E01FE" w:rsidRDefault="001E01FE" w:rsidP="00CB2B59">
      <w:pPr>
        <w:pStyle w:val="Heading2"/>
        <w:tabs>
          <w:tab w:val="left" w:pos="4230"/>
        </w:tabs>
        <w:contextualSpacing/>
        <w:rPr>
          <w:b w:val="0"/>
          <w:sz w:val="24"/>
          <w:szCs w:val="24"/>
        </w:rPr>
      </w:pPr>
      <w:r w:rsidRPr="00477974">
        <w:rPr>
          <w:b w:val="0"/>
          <w:sz w:val="24"/>
          <w:szCs w:val="24"/>
        </w:rPr>
        <w:t>E-mail:</w:t>
      </w:r>
      <w:r>
        <w:rPr>
          <w:b w:val="0"/>
          <w:sz w:val="24"/>
          <w:szCs w:val="24"/>
        </w:rPr>
        <w:t xml:space="preserve"> </w:t>
      </w:r>
      <w:hyperlink r:id="rId11" w:history="1">
        <w:r w:rsidRPr="001E01FE">
          <w:rPr>
            <w:rStyle w:val="Hyperlink"/>
            <w:b w:val="0"/>
            <w:sz w:val="24"/>
            <w:szCs w:val="24"/>
          </w:rPr>
          <w:t>rjpatel@health.ucsd.edu</w:t>
        </w:r>
      </w:hyperlink>
    </w:p>
    <w:p w14:paraId="0AD98850" w14:textId="77777777" w:rsidR="00F7628C" w:rsidRDefault="00F7628C" w:rsidP="00B267C3">
      <w:pPr>
        <w:rPr>
          <w:rFonts w:ascii="Times New Roman" w:hAnsi="Times New Roman"/>
          <w:b/>
          <w:sz w:val="24"/>
          <w:szCs w:val="24"/>
        </w:rPr>
        <w:sectPr w:rsidR="00F7628C" w:rsidSect="00F7628C">
          <w:type w:val="continuous"/>
          <w:pgSz w:w="12240" w:h="15840"/>
          <w:pgMar w:top="1440" w:right="1440" w:bottom="1440" w:left="1440" w:header="720" w:footer="720" w:gutter="0"/>
          <w:cols w:space="720"/>
          <w:docGrid w:linePitch="360"/>
        </w:sectPr>
      </w:pPr>
    </w:p>
    <w:p w14:paraId="702EDA13" w14:textId="1C5BDA7C" w:rsidR="00F01357" w:rsidRPr="00477974" w:rsidRDefault="000160EF" w:rsidP="00B267C3">
      <w:pPr>
        <w:rPr>
          <w:rFonts w:ascii="Times New Roman" w:hAnsi="Times New Roman"/>
          <w:b/>
          <w:sz w:val="24"/>
          <w:szCs w:val="24"/>
        </w:rPr>
      </w:pPr>
      <w:r w:rsidRPr="00477974">
        <w:rPr>
          <w:rFonts w:ascii="Times New Roman" w:hAnsi="Times New Roman"/>
          <w:b/>
          <w:sz w:val="24"/>
          <w:szCs w:val="24"/>
        </w:rPr>
        <w:t>Course</w:t>
      </w:r>
      <w:r w:rsidRPr="00477974">
        <w:rPr>
          <w:rFonts w:ascii="Times New Roman" w:hAnsi="Times New Roman"/>
          <w:b/>
          <w:spacing w:val="-3"/>
          <w:sz w:val="24"/>
          <w:szCs w:val="24"/>
        </w:rPr>
        <w:t xml:space="preserve"> </w:t>
      </w:r>
      <w:r w:rsidR="00F01357" w:rsidRPr="00477974">
        <w:rPr>
          <w:rFonts w:ascii="Times New Roman" w:hAnsi="Times New Roman"/>
          <w:b/>
          <w:sz w:val="24"/>
          <w:szCs w:val="24"/>
        </w:rPr>
        <w:t>Description</w:t>
      </w:r>
    </w:p>
    <w:p w14:paraId="7EC93AC5" w14:textId="06677359" w:rsidR="008906BA" w:rsidRPr="00477974" w:rsidRDefault="00D00E99" w:rsidP="00B267C3">
      <w:pPr>
        <w:rPr>
          <w:rFonts w:ascii="Times New Roman" w:eastAsia="Verdana" w:hAnsi="Times New Roman"/>
          <w:sz w:val="24"/>
          <w:szCs w:val="24"/>
        </w:rPr>
      </w:pPr>
      <w:r w:rsidRPr="00477974">
        <w:rPr>
          <w:rFonts w:ascii="Times New Roman" w:eastAsia="Verdana" w:hAnsi="Times New Roman"/>
          <w:sz w:val="24"/>
          <w:szCs w:val="24"/>
        </w:rPr>
        <w:t xml:space="preserve">This course will teach the core concepts of epidemiology, emphasizing </w:t>
      </w:r>
      <w:r w:rsidR="00923918" w:rsidRPr="00477974">
        <w:rPr>
          <w:rFonts w:ascii="Times New Roman" w:eastAsia="Verdana" w:hAnsi="Times New Roman"/>
          <w:sz w:val="24"/>
          <w:szCs w:val="24"/>
        </w:rPr>
        <w:t>observational</w:t>
      </w:r>
      <w:r w:rsidR="000160EF" w:rsidRPr="00477974">
        <w:rPr>
          <w:rFonts w:ascii="Times New Roman" w:eastAsia="Verdana" w:hAnsi="Times New Roman"/>
          <w:sz w:val="24"/>
          <w:szCs w:val="24"/>
        </w:rPr>
        <w:t xml:space="preserve"> study designs, </w:t>
      </w:r>
      <w:r w:rsidR="00923918" w:rsidRPr="00477974">
        <w:rPr>
          <w:rFonts w:ascii="Times New Roman" w:eastAsia="Verdana" w:hAnsi="Times New Roman"/>
          <w:sz w:val="24"/>
          <w:szCs w:val="24"/>
        </w:rPr>
        <w:t>measurement of exposures, outcomes, and associations</w:t>
      </w:r>
      <w:r w:rsidRPr="00477974">
        <w:rPr>
          <w:rFonts w:ascii="Times New Roman" w:eastAsia="Verdana" w:hAnsi="Times New Roman"/>
          <w:sz w:val="24"/>
          <w:szCs w:val="24"/>
        </w:rPr>
        <w:t xml:space="preserve">, and the concepts of </w:t>
      </w:r>
      <w:r w:rsidR="000160EF" w:rsidRPr="00477974">
        <w:rPr>
          <w:rFonts w:ascii="Times New Roman" w:eastAsia="Verdana" w:hAnsi="Times New Roman"/>
          <w:sz w:val="24"/>
          <w:szCs w:val="24"/>
        </w:rPr>
        <w:t xml:space="preserve">bias, confounding, </w:t>
      </w:r>
      <w:r w:rsidRPr="00477974">
        <w:rPr>
          <w:rFonts w:ascii="Times New Roman" w:eastAsia="Verdana" w:hAnsi="Times New Roman"/>
          <w:sz w:val="24"/>
          <w:szCs w:val="24"/>
        </w:rPr>
        <w:t xml:space="preserve">and </w:t>
      </w:r>
      <w:r w:rsidR="000160EF" w:rsidRPr="00477974">
        <w:rPr>
          <w:rFonts w:ascii="Times New Roman" w:eastAsia="Verdana" w:hAnsi="Times New Roman"/>
          <w:sz w:val="24"/>
          <w:szCs w:val="24"/>
        </w:rPr>
        <w:t>interaction.</w:t>
      </w:r>
    </w:p>
    <w:p w14:paraId="4132FECE" w14:textId="77777777" w:rsidR="005E6964" w:rsidRPr="00477974" w:rsidRDefault="005E6964" w:rsidP="00B267C3">
      <w:pPr>
        <w:rPr>
          <w:rFonts w:ascii="Times New Roman" w:eastAsia="Verdana" w:hAnsi="Times New Roman"/>
          <w:sz w:val="24"/>
          <w:szCs w:val="24"/>
        </w:rPr>
      </w:pPr>
    </w:p>
    <w:p w14:paraId="28A8AB52" w14:textId="40C3D957" w:rsidR="000160EF" w:rsidRPr="00477974" w:rsidRDefault="006D0849" w:rsidP="00B267C3">
      <w:pPr>
        <w:rPr>
          <w:rFonts w:ascii="Times New Roman" w:eastAsia="Verdana" w:hAnsi="Times New Roman"/>
          <w:b/>
          <w:sz w:val="24"/>
          <w:szCs w:val="24"/>
        </w:rPr>
      </w:pPr>
      <w:r w:rsidRPr="00477974">
        <w:rPr>
          <w:rFonts w:ascii="Times New Roman" w:eastAsia="Verdana" w:hAnsi="Times New Roman"/>
          <w:b/>
          <w:sz w:val="24"/>
          <w:szCs w:val="24"/>
        </w:rPr>
        <w:t>Learning Objectives</w:t>
      </w:r>
    </w:p>
    <w:p w14:paraId="0EF3997E" w14:textId="77777777" w:rsidR="00D47C6F" w:rsidRPr="00477974" w:rsidRDefault="00D47C6F" w:rsidP="00D47C6F">
      <w:pPr>
        <w:rPr>
          <w:rFonts w:ascii="Times New Roman" w:eastAsia="Verdana" w:hAnsi="Times New Roman"/>
          <w:bCs/>
          <w:sz w:val="24"/>
          <w:szCs w:val="24"/>
        </w:rPr>
      </w:pPr>
      <w:r w:rsidRPr="00477974">
        <w:rPr>
          <w:rFonts w:ascii="Times New Roman" w:eastAsia="Verdana" w:hAnsi="Times New Roman"/>
          <w:bCs/>
          <w:sz w:val="24"/>
          <w:szCs w:val="24"/>
        </w:rPr>
        <w:t>On completion of this course, students should be able to:</w:t>
      </w:r>
    </w:p>
    <w:p w14:paraId="32543E42" w14:textId="77777777" w:rsidR="00D47C6F" w:rsidRPr="00477974" w:rsidRDefault="00D47C6F" w:rsidP="00D47C6F">
      <w:pPr>
        <w:pStyle w:val="ListParagraph"/>
        <w:numPr>
          <w:ilvl w:val="0"/>
          <w:numId w:val="34"/>
        </w:numPr>
        <w:rPr>
          <w:rFonts w:ascii="Times New Roman" w:eastAsia="Verdana" w:hAnsi="Times New Roman"/>
          <w:bCs/>
          <w:sz w:val="24"/>
          <w:szCs w:val="24"/>
        </w:rPr>
      </w:pPr>
      <w:r w:rsidRPr="00477974">
        <w:rPr>
          <w:rFonts w:ascii="Times New Roman" w:eastAsia="Verdana" w:hAnsi="Times New Roman"/>
          <w:bCs/>
          <w:sz w:val="24"/>
          <w:szCs w:val="24"/>
        </w:rPr>
        <w:t>Describe the major objectives of epidemiology, particularly its goal to study the</w:t>
      </w:r>
    </w:p>
    <w:p w14:paraId="64E52864" w14:textId="09545835" w:rsidR="00D47C6F" w:rsidRPr="00477974" w:rsidRDefault="00D47C6F" w:rsidP="00D47C6F">
      <w:pPr>
        <w:ind w:firstLine="720"/>
        <w:rPr>
          <w:rFonts w:ascii="Times New Roman" w:eastAsia="Verdana" w:hAnsi="Times New Roman"/>
          <w:bCs/>
          <w:sz w:val="24"/>
          <w:szCs w:val="24"/>
        </w:rPr>
      </w:pPr>
      <w:r w:rsidRPr="00477974">
        <w:rPr>
          <w:rFonts w:ascii="Times New Roman" w:eastAsia="Verdana" w:hAnsi="Times New Roman"/>
          <w:bCs/>
          <w:sz w:val="24"/>
          <w:szCs w:val="24"/>
        </w:rPr>
        <w:t xml:space="preserve">distribution </w:t>
      </w:r>
      <w:r w:rsidR="00923918" w:rsidRPr="00477974">
        <w:rPr>
          <w:rFonts w:ascii="Times New Roman" w:eastAsia="Verdana" w:hAnsi="Times New Roman"/>
          <w:bCs/>
          <w:sz w:val="24"/>
          <w:szCs w:val="24"/>
        </w:rPr>
        <w:t>and determinants of disease in populations and how to prevent it</w:t>
      </w:r>
      <w:r w:rsidRPr="00477974">
        <w:rPr>
          <w:rFonts w:ascii="Times New Roman" w:eastAsia="Verdana" w:hAnsi="Times New Roman"/>
          <w:bCs/>
          <w:sz w:val="24"/>
          <w:szCs w:val="24"/>
        </w:rPr>
        <w:t>.</w:t>
      </w:r>
    </w:p>
    <w:p w14:paraId="464B69EE" w14:textId="77777777" w:rsidR="00D47C6F" w:rsidRPr="00477974" w:rsidRDefault="00D47C6F" w:rsidP="00D47C6F">
      <w:pPr>
        <w:pStyle w:val="ListParagraph"/>
        <w:numPr>
          <w:ilvl w:val="0"/>
          <w:numId w:val="34"/>
        </w:numPr>
        <w:rPr>
          <w:rFonts w:ascii="Times New Roman" w:eastAsia="Verdana" w:hAnsi="Times New Roman"/>
          <w:bCs/>
          <w:sz w:val="24"/>
          <w:szCs w:val="24"/>
        </w:rPr>
      </w:pPr>
      <w:r w:rsidRPr="00477974">
        <w:rPr>
          <w:rFonts w:ascii="Times New Roman" w:eastAsia="Verdana" w:hAnsi="Times New Roman"/>
          <w:bCs/>
          <w:sz w:val="24"/>
          <w:szCs w:val="24"/>
        </w:rPr>
        <w:t>Describe the structure of major epidemiologic study designs, as well as their strengths and weaknesses for studying various health outcomes.</w:t>
      </w:r>
    </w:p>
    <w:p w14:paraId="562BB4FD" w14:textId="77777777" w:rsidR="00D47C6F" w:rsidRPr="00477974" w:rsidRDefault="00D47C6F" w:rsidP="00D47C6F">
      <w:pPr>
        <w:pStyle w:val="ListParagraph"/>
        <w:numPr>
          <w:ilvl w:val="0"/>
          <w:numId w:val="34"/>
        </w:numPr>
        <w:rPr>
          <w:rFonts w:ascii="Times New Roman" w:eastAsia="Verdana" w:hAnsi="Times New Roman"/>
          <w:bCs/>
          <w:sz w:val="24"/>
          <w:szCs w:val="24"/>
        </w:rPr>
      </w:pPr>
      <w:r w:rsidRPr="00477974">
        <w:rPr>
          <w:rFonts w:ascii="Times New Roman" w:eastAsia="Verdana" w:hAnsi="Times New Roman"/>
          <w:bCs/>
          <w:sz w:val="24"/>
          <w:szCs w:val="24"/>
        </w:rPr>
        <w:t>Define and calculate measures of disease occurrence and measures of association that</w:t>
      </w:r>
    </w:p>
    <w:p w14:paraId="65CB2C78" w14:textId="77777777" w:rsidR="00D47C6F" w:rsidRPr="00477974" w:rsidRDefault="00D47C6F" w:rsidP="00D47C6F">
      <w:pPr>
        <w:pStyle w:val="ListParagraph"/>
        <w:rPr>
          <w:rFonts w:ascii="Times New Roman" w:eastAsia="Verdana" w:hAnsi="Times New Roman"/>
          <w:bCs/>
          <w:sz w:val="24"/>
          <w:szCs w:val="24"/>
        </w:rPr>
      </w:pPr>
      <w:r w:rsidRPr="00477974">
        <w:rPr>
          <w:rFonts w:ascii="Times New Roman" w:eastAsia="Verdana" w:hAnsi="Times New Roman"/>
          <w:bCs/>
          <w:sz w:val="24"/>
          <w:szCs w:val="24"/>
        </w:rPr>
        <w:t>quantify the relationship between exposures or risk factors and health outcomes.</w:t>
      </w:r>
    </w:p>
    <w:p w14:paraId="3E75DA46" w14:textId="17F1C1F8" w:rsidR="00D47C6F" w:rsidRPr="00477974" w:rsidRDefault="00D47C6F" w:rsidP="00D47C6F">
      <w:pPr>
        <w:pStyle w:val="ListParagraph"/>
        <w:numPr>
          <w:ilvl w:val="0"/>
          <w:numId w:val="34"/>
        </w:numPr>
        <w:rPr>
          <w:rFonts w:ascii="Times New Roman" w:eastAsia="Verdana" w:hAnsi="Times New Roman"/>
          <w:bCs/>
          <w:sz w:val="24"/>
          <w:szCs w:val="24"/>
        </w:rPr>
      </w:pPr>
      <w:r w:rsidRPr="00477974">
        <w:rPr>
          <w:rFonts w:ascii="Times New Roman" w:eastAsia="Verdana" w:hAnsi="Times New Roman"/>
          <w:bCs/>
          <w:sz w:val="24"/>
          <w:szCs w:val="24"/>
        </w:rPr>
        <w:t>Describe sources of bias in epidemiologic studies, including confounding, selection bias, and measurement error.</w:t>
      </w:r>
    </w:p>
    <w:p w14:paraId="4A4391BC" w14:textId="0950F45C" w:rsidR="00D47C6F" w:rsidRPr="00477974" w:rsidRDefault="004B019D" w:rsidP="00D47C6F">
      <w:pPr>
        <w:pStyle w:val="ListParagraph"/>
        <w:numPr>
          <w:ilvl w:val="0"/>
          <w:numId w:val="34"/>
        </w:numPr>
        <w:rPr>
          <w:rFonts w:ascii="Times New Roman" w:eastAsia="Verdana" w:hAnsi="Times New Roman"/>
          <w:bCs/>
          <w:sz w:val="24"/>
          <w:szCs w:val="24"/>
        </w:rPr>
      </w:pPr>
      <w:r w:rsidRPr="00477974">
        <w:rPr>
          <w:rFonts w:ascii="Times New Roman" w:eastAsia="Verdana" w:hAnsi="Times New Roman"/>
          <w:bCs/>
          <w:sz w:val="24"/>
          <w:szCs w:val="24"/>
        </w:rPr>
        <w:t>Understand the components of causalit</w:t>
      </w:r>
      <w:r w:rsidR="00E62270" w:rsidRPr="00477974">
        <w:rPr>
          <w:rFonts w:ascii="Times New Roman" w:eastAsia="Verdana" w:hAnsi="Times New Roman"/>
          <w:bCs/>
          <w:sz w:val="24"/>
          <w:szCs w:val="24"/>
        </w:rPr>
        <w:t>y.</w:t>
      </w:r>
    </w:p>
    <w:p w14:paraId="3475C063" w14:textId="24B92997" w:rsidR="006D0849" w:rsidRPr="00477974" w:rsidRDefault="006D0849" w:rsidP="00B267C3">
      <w:pPr>
        <w:rPr>
          <w:rFonts w:ascii="Times New Roman" w:eastAsia="Verdana" w:hAnsi="Times New Roman"/>
          <w:b/>
          <w:sz w:val="24"/>
          <w:szCs w:val="24"/>
        </w:rPr>
      </w:pPr>
    </w:p>
    <w:p w14:paraId="6E7D5D38" w14:textId="77777777" w:rsidR="00B267C3" w:rsidRPr="00477974" w:rsidRDefault="00B267C3" w:rsidP="00B267C3">
      <w:pPr>
        <w:rPr>
          <w:rFonts w:ascii="Times New Roman" w:eastAsia="Verdana" w:hAnsi="Times New Roman"/>
          <w:b/>
          <w:sz w:val="24"/>
          <w:szCs w:val="24"/>
        </w:rPr>
      </w:pPr>
    </w:p>
    <w:p w14:paraId="38B3288C" w14:textId="77777777" w:rsidR="00B267C3" w:rsidRPr="00477974" w:rsidRDefault="00B267C3" w:rsidP="00B267C3">
      <w:pPr>
        <w:rPr>
          <w:rFonts w:ascii="Times New Roman" w:hAnsi="Times New Roman"/>
          <w:b/>
          <w:sz w:val="24"/>
          <w:szCs w:val="24"/>
        </w:rPr>
      </w:pPr>
      <w:r w:rsidRPr="00477974">
        <w:rPr>
          <w:rFonts w:ascii="Times New Roman" w:hAnsi="Times New Roman"/>
          <w:b/>
          <w:sz w:val="24"/>
          <w:szCs w:val="24"/>
        </w:rPr>
        <w:t>Course</w:t>
      </w:r>
      <w:r w:rsidRPr="00477974">
        <w:rPr>
          <w:rFonts w:ascii="Times New Roman" w:hAnsi="Times New Roman"/>
          <w:b/>
          <w:spacing w:val="-7"/>
          <w:sz w:val="24"/>
          <w:szCs w:val="24"/>
        </w:rPr>
        <w:t xml:space="preserve"> </w:t>
      </w:r>
      <w:r w:rsidRPr="00477974">
        <w:rPr>
          <w:rFonts w:ascii="Times New Roman" w:hAnsi="Times New Roman"/>
          <w:b/>
          <w:sz w:val="24"/>
          <w:szCs w:val="24"/>
        </w:rPr>
        <w:t>Textbook &amp; Resources</w:t>
      </w:r>
    </w:p>
    <w:p w14:paraId="4C2765C4" w14:textId="6CED74D4" w:rsidR="00B267C3" w:rsidRPr="00477974" w:rsidRDefault="00B267C3" w:rsidP="00B267C3">
      <w:pPr>
        <w:rPr>
          <w:rFonts w:ascii="Times New Roman" w:hAnsi="Times New Roman"/>
          <w:b/>
          <w:sz w:val="24"/>
          <w:szCs w:val="24"/>
        </w:rPr>
      </w:pPr>
      <w:r w:rsidRPr="00477974">
        <w:rPr>
          <w:rFonts w:ascii="Times New Roman" w:hAnsi="Times New Roman"/>
          <w:sz w:val="24"/>
          <w:szCs w:val="24"/>
        </w:rPr>
        <w:t>Textbook: Gordis Epidemiology, Sixth Edition, David Celentano &amp; Moyses Szklo, 2020.</w:t>
      </w:r>
    </w:p>
    <w:p w14:paraId="1E77E10E" w14:textId="77777777" w:rsidR="00B267C3" w:rsidRPr="00477974" w:rsidRDefault="00B267C3" w:rsidP="00B267C3">
      <w:pPr>
        <w:rPr>
          <w:rFonts w:ascii="Times New Roman" w:hAnsi="Times New Roman"/>
          <w:b/>
          <w:sz w:val="24"/>
          <w:szCs w:val="24"/>
        </w:rPr>
      </w:pPr>
      <w:r w:rsidRPr="00477974">
        <w:rPr>
          <w:rFonts w:ascii="Times New Roman" w:hAnsi="Times New Roman"/>
          <w:sz w:val="24"/>
          <w:szCs w:val="24"/>
        </w:rPr>
        <w:t>ISBN-13: 978-0323552295, ISBN-10: 0323552293</w:t>
      </w:r>
    </w:p>
    <w:p w14:paraId="645DA040" w14:textId="77777777" w:rsidR="006D0849" w:rsidRPr="00477974" w:rsidRDefault="006D0849" w:rsidP="00B267C3">
      <w:pPr>
        <w:rPr>
          <w:rFonts w:ascii="Times New Roman" w:eastAsia="Times New Roman" w:hAnsi="Times New Roman"/>
          <w:b/>
          <w:bCs/>
          <w:sz w:val="24"/>
          <w:szCs w:val="24"/>
        </w:rPr>
      </w:pPr>
      <w:r w:rsidRPr="00477974">
        <w:rPr>
          <w:rFonts w:ascii="Times New Roman" w:eastAsia="Times New Roman" w:hAnsi="Times New Roman"/>
          <w:b/>
          <w:bCs/>
          <w:sz w:val="24"/>
          <w:szCs w:val="24"/>
        </w:rPr>
        <w:br w:type="page"/>
      </w:r>
    </w:p>
    <w:p w14:paraId="4F6AE44B" w14:textId="6D420726" w:rsidR="00434BAD" w:rsidRPr="00674C85" w:rsidRDefault="00434BAD" w:rsidP="00434BAD">
      <w:pPr>
        <w:autoSpaceDE w:val="0"/>
        <w:autoSpaceDN w:val="0"/>
        <w:adjustRightInd w:val="0"/>
        <w:rPr>
          <w:rFonts w:ascii="Times New Roman" w:eastAsia="Times New Roman" w:hAnsi="Times New Roman"/>
          <w:b/>
          <w:bCs/>
          <w:sz w:val="24"/>
          <w:szCs w:val="24"/>
        </w:rPr>
      </w:pPr>
      <w:r w:rsidRPr="00674C85">
        <w:rPr>
          <w:rFonts w:ascii="Times New Roman" w:eastAsia="Times New Roman" w:hAnsi="Times New Roman"/>
          <w:b/>
          <w:bCs/>
          <w:sz w:val="24"/>
          <w:szCs w:val="24"/>
        </w:rPr>
        <w:lastRenderedPageBreak/>
        <w:t>Course Format</w:t>
      </w:r>
    </w:p>
    <w:p w14:paraId="52C4ECBC" w14:textId="75DBCF8F" w:rsidR="00434BAD" w:rsidRPr="00674C85" w:rsidRDefault="009A3AB6" w:rsidP="00434BAD">
      <w:pPr>
        <w:rPr>
          <w:rFonts w:ascii="Times New Roman" w:eastAsia="Times New Roman" w:hAnsi="Times New Roman"/>
          <w:bCs/>
          <w:sz w:val="24"/>
          <w:szCs w:val="24"/>
        </w:rPr>
      </w:pPr>
      <w:r>
        <w:rPr>
          <w:rFonts w:ascii="Times New Roman" w:eastAsia="Times New Roman" w:hAnsi="Times New Roman"/>
          <w:bCs/>
          <w:sz w:val="24"/>
          <w:szCs w:val="24"/>
        </w:rPr>
        <w:t>Due to the</w:t>
      </w:r>
      <w:r w:rsidR="00434BAD">
        <w:rPr>
          <w:rFonts w:ascii="Times New Roman" w:eastAsia="Times New Roman" w:hAnsi="Times New Roman"/>
          <w:bCs/>
          <w:sz w:val="24"/>
          <w:szCs w:val="24"/>
        </w:rPr>
        <w:t xml:space="preserve"> </w:t>
      </w:r>
      <w:r w:rsidR="00434BAD" w:rsidRPr="00674C85">
        <w:rPr>
          <w:rFonts w:ascii="Times New Roman" w:eastAsia="Times New Roman" w:hAnsi="Times New Roman"/>
          <w:bCs/>
          <w:sz w:val="24"/>
          <w:szCs w:val="24"/>
        </w:rPr>
        <w:t>ongoing COVID</w:t>
      </w:r>
      <w:r w:rsidR="00434BAD">
        <w:rPr>
          <w:rFonts w:ascii="Times New Roman" w:eastAsia="Times New Roman" w:hAnsi="Times New Roman"/>
          <w:bCs/>
          <w:sz w:val="24"/>
          <w:szCs w:val="24"/>
        </w:rPr>
        <w:t>-</w:t>
      </w:r>
      <w:r w:rsidR="00434BAD" w:rsidRPr="00674C85">
        <w:rPr>
          <w:rFonts w:ascii="Times New Roman" w:eastAsia="Times New Roman" w:hAnsi="Times New Roman"/>
          <w:bCs/>
          <w:sz w:val="24"/>
          <w:szCs w:val="24"/>
        </w:rPr>
        <w:t>19 outbreak</w:t>
      </w:r>
      <w:r w:rsidR="001E01FE">
        <w:rPr>
          <w:rFonts w:ascii="Times New Roman" w:eastAsia="Times New Roman" w:hAnsi="Times New Roman"/>
          <w:bCs/>
          <w:sz w:val="24"/>
          <w:szCs w:val="24"/>
        </w:rPr>
        <w:t>, Summer</w:t>
      </w:r>
      <w:r w:rsidR="00434BAD" w:rsidRPr="00674C85">
        <w:rPr>
          <w:rFonts w:ascii="Times New Roman" w:eastAsia="Times New Roman" w:hAnsi="Times New Roman"/>
          <w:bCs/>
          <w:sz w:val="24"/>
          <w:szCs w:val="24"/>
        </w:rPr>
        <w:t xml:space="preserve"> 202</w:t>
      </w:r>
      <w:r w:rsidR="00434BAD">
        <w:rPr>
          <w:rFonts w:ascii="Times New Roman" w:eastAsia="Times New Roman" w:hAnsi="Times New Roman"/>
          <w:bCs/>
          <w:sz w:val="24"/>
          <w:szCs w:val="24"/>
        </w:rPr>
        <w:t xml:space="preserve">2 instruction </w:t>
      </w:r>
      <w:r w:rsidR="00434BAD" w:rsidRPr="00674C85">
        <w:rPr>
          <w:rFonts w:ascii="Times New Roman" w:eastAsia="Times New Roman" w:hAnsi="Times New Roman"/>
          <w:bCs/>
          <w:sz w:val="24"/>
          <w:szCs w:val="24"/>
        </w:rPr>
        <w:t>will be delivered remotely</w:t>
      </w:r>
      <w:r>
        <w:rPr>
          <w:rFonts w:ascii="Times New Roman" w:eastAsia="Times New Roman" w:hAnsi="Times New Roman"/>
          <w:bCs/>
          <w:sz w:val="24"/>
          <w:szCs w:val="24"/>
        </w:rPr>
        <w:t xml:space="preserve">. </w:t>
      </w:r>
      <w:r w:rsidR="00434BAD" w:rsidRPr="00674C85">
        <w:rPr>
          <w:rFonts w:ascii="Times New Roman" w:eastAsia="Times New Roman" w:hAnsi="Times New Roman"/>
          <w:bCs/>
          <w:sz w:val="24"/>
          <w:szCs w:val="24"/>
        </w:rPr>
        <w:t>The following tools will aid in our remote learning:</w:t>
      </w:r>
    </w:p>
    <w:p w14:paraId="67BAB9D1" w14:textId="77777777" w:rsidR="00434BAD" w:rsidRDefault="00434BAD" w:rsidP="00434BAD">
      <w:pPr>
        <w:spacing w:before="100" w:beforeAutospacing="1" w:after="100" w:afterAutospacing="1"/>
        <w:contextualSpacing/>
        <w:jc w:val="both"/>
        <w:rPr>
          <w:rFonts w:ascii="Times New Roman" w:eastAsia="Verdana" w:hAnsi="Times New Roman"/>
          <w:sz w:val="24"/>
          <w:szCs w:val="24"/>
        </w:rPr>
      </w:pPr>
    </w:p>
    <w:p w14:paraId="017778BF" w14:textId="77777777" w:rsidR="00434BAD" w:rsidRPr="00674C85" w:rsidRDefault="00434BAD" w:rsidP="00434BAD">
      <w:pPr>
        <w:autoSpaceDE w:val="0"/>
        <w:autoSpaceDN w:val="0"/>
        <w:adjustRightInd w:val="0"/>
        <w:ind w:left="720"/>
        <w:rPr>
          <w:rFonts w:ascii="Times New Roman" w:hAnsi="Times New Roman"/>
          <w:color w:val="000000"/>
          <w:sz w:val="24"/>
          <w:szCs w:val="24"/>
        </w:rPr>
      </w:pPr>
      <w:r w:rsidRPr="00674C85">
        <w:rPr>
          <w:rFonts w:ascii="Times New Roman" w:hAnsi="Times New Roman"/>
          <w:b/>
          <w:bCs/>
          <w:color w:val="000000"/>
          <w:sz w:val="24"/>
          <w:szCs w:val="24"/>
          <w:u w:val="single"/>
        </w:rPr>
        <w:t>Zoom:</w:t>
      </w:r>
      <w:r w:rsidRPr="00674C85">
        <w:rPr>
          <w:rFonts w:ascii="Times New Roman" w:hAnsi="Times New Roman"/>
          <w:color w:val="000000"/>
          <w:sz w:val="24"/>
          <w:szCs w:val="24"/>
        </w:rPr>
        <w:t xml:space="preserve"> CLRE 251 will include Zoom-based lectures and lab sessions. To support online instruction during the COVID-19 outbreak, UCSD has provided all enrolled students with Zoom Pro accounts. If you have not yet claimed your account, please follow the instructions on this site </w:t>
      </w:r>
      <w:r w:rsidRPr="00674C85">
        <w:rPr>
          <w:rFonts w:ascii="Times New Roman" w:hAnsi="Times New Roman"/>
          <w:color w:val="0000FF"/>
          <w:sz w:val="24"/>
          <w:szCs w:val="24"/>
        </w:rPr>
        <w:t>https://blink.ucsd.edu/technology/file-sharing/zoom/index.html</w:t>
      </w:r>
      <w:r w:rsidRPr="00674C85">
        <w:rPr>
          <w:rFonts w:ascii="Times New Roman" w:hAnsi="Times New Roman"/>
          <w:color w:val="000000"/>
          <w:sz w:val="24"/>
          <w:szCs w:val="24"/>
        </w:rPr>
        <w:t xml:space="preserve">. When joining a Zoom session, </w:t>
      </w:r>
      <w:r w:rsidRPr="00674C85">
        <w:rPr>
          <w:rFonts w:ascii="Times New Roman" w:hAnsi="Times New Roman"/>
          <w:color w:val="000000"/>
          <w:sz w:val="24"/>
          <w:szCs w:val="24"/>
          <w:u w:val="single"/>
        </w:rPr>
        <w:t xml:space="preserve">please first sign-in to your </w:t>
      </w:r>
      <w:r>
        <w:rPr>
          <w:rFonts w:ascii="Times New Roman" w:hAnsi="Times New Roman"/>
          <w:color w:val="000000"/>
          <w:sz w:val="24"/>
          <w:szCs w:val="24"/>
          <w:u w:val="single"/>
        </w:rPr>
        <w:t xml:space="preserve">UCSD </w:t>
      </w:r>
      <w:r w:rsidRPr="00674C85">
        <w:rPr>
          <w:rFonts w:ascii="Times New Roman" w:hAnsi="Times New Roman"/>
          <w:color w:val="000000"/>
          <w:sz w:val="24"/>
          <w:szCs w:val="24"/>
          <w:u w:val="single"/>
        </w:rPr>
        <w:t>Zoom account</w:t>
      </w:r>
      <w:r w:rsidRPr="00674C85">
        <w:rPr>
          <w:rFonts w:ascii="Times New Roman" w:hAnsi="Times New Roman"/>
          <w:color w:val="000000"/>
          <w:sz w:val="24"/>
          <w:szCs w:val="24"/>
        </w:rPr>
        <w:t>. Invitations to join Zoom-based lectures, lab sessions, and office hours will be posted on the Canvas calendar.</w:t>
      </w:r>
    </w:p>
    <w:p w14:paraId="5F5FE77D" w14:textId="77777777" w:rsidR="00434BAD" w:rsidRPr="00674C85" w:rsidRDefault="00434BAD" w:rsidP="00434BAD">
      <w:pPr>
        <w:autoSpaceDE w:val="0"/>
        <w:autoSpaceDN w:val="0"/>
        <w:adjustRightInd w:val="0"/>
        <w:ind w:left="720"/>
        <w:rPr>
          <w:rFonts w:ascii="Times New Roman" w:hAnsi="Times New Roman"/>
          <w:color w:val="000000"/>
          <w:sz w:val="24"/>
          <w:szCs w:val="24"/>
        </w:rPr>
      </w:pPr>
    </w:p>
    <w:p w14:paraId="7D4097C6" w14:textId="77777777" w:rsidR="00434BAD" w:rsidRPr="00674C85" w:rsidRDefault="00434BAD" w:rsidP="00434BAD">
      <w:pPr>
        <w:autoSpaceDE w:val="0"/>
        <w:autoSpaceDN w:val="0"/>
        <w:adjustRightInd w:val="0"/>
        <w:ind w:left="720"/>
        <w:rPr>
          <w:rFonts w:ascii="Times New Roman" w:hAnsi="Times New Roman"/>
          <w:color w:val="000000"/>
          <w:sz w:val="24"/>
          <w:szCs w:val="24"/>
        </w:rPr>
      </w:pPr>
      <w:r w:rsidRPr="00674C85">
        <w:rPr>
          <w:rFonts w:ascii="Times New Roman" w:hAnsi="Times New Roman"/>
          <w:b/>
          <w:bCs/>
          <w:color w:val="000000"/>
          <w:sz w:val="24"/>
          <w:szCs w:val="24"/>
          <w:u w:val="single"/>
        </w:rPr>
        <w:t>Canvas:</w:t>
      </w:r>
      <w:r w:rsidRPr="00674C85">
        <w:rPr>
          <w:rFonts w:ascii="Times New Roman" w:hAnsi="Times New Roman"/>
          <w:sz w:val="24"/>
          <w:szCs w:val="24"/>
        </w:rPr>
        <w:t xml:space="preserve"> </w:t>
      </w:r>
      <w:r w:rsidRPr="00674C85">
        <w:rPr>
          <w:rFonts w:ascii="Times New Roman" w:hAnsi="Times New Roman"/>
          <w:color w:val="000000"/>
          <w:sz w:val="24"/>
          <w:szCs w:val="24"/>
        </w:rPr>
        <w:t>All course announcements, slides, recordings, assignments (homework and labs), and exams will be distributed via Canvas. To ensure that you receive course announcements in a timely manner, please update your notification settings so that Canvas Announcements and Inbox Conversations are forwarded to your email address.</w:t>
      </w:r>
    </w:p>
    <w:p w14:paraId="320B8BC7" w14:textId="77777777" w:rsidR="00434BAD" w:rsidRPr="00674C85" w:rsidRDefault="00434BAD" w:rsidP="00434BAD">
      <w:pPr>
        <w:autoSpaceDE w:val="0"/>
        <w:autoSpaceDN w:val="0"/>
        <w:adjustRightInd w:val="0"/>
        <w:ind w:left="720"/>
        <w:rPr>
          <w:rFonts w:ascii="Times New Roman" w:hAnsi="Times New Roman"/>
          <w:color w:val="000000"/>
          <w:sz w:val="24"/>
          <w:szCs w:val="24"/>
        </w:rPr>
      </w:pPr>
    </w:p>
    <w:p w14:paraId="7FFE2D14" w14:textId="77777777" w:rsidR="00434BAD" w:rsidRPr="00674C85" w:rsidRDefault="00434BAD" w:rsidP="00434BAD">
      <w:pPr>
        <w:autoSpaceDE w:val="0"/>
        <w:autoSpaceDN w:val="0"/>
        <w:adjustRightInd w:val="0"/>
        <w:ind w:left="720"/>
        <w:rPr>
          <w:rFonts w:ascii="Times New Roman" w:hAnsi="Times New Roman"/>
          <w:color w:val="000000"/>
          <w:sz w:val="24"/>
          <w:szCs w:val="24"/>
        </w:rPr>
      </w:pPr>
      <w:r w:rsidRPr="00674C85">
        <w:rPr>
          <w:rFonts w:ascii="Times New Roman" w:hAnsi="Times New Roman"/>
          <w:b/>
          <w:bCs/>
          <w:color w:val="000000"/>
          <w:sz w:val="24"/>
          <w:szCs w:val="24"/>
          <w:u w:val="single"/>
        </w:rPr>
        <w:t>Gradescope:</w:t>
      </w:r>
      <w:r w:rsidRPr="00674C85">
        <w:rPr>
          <w:rFonts w:ascii="Times New Roman" w:hAnsi="Times New Roman"/>
          <w:color w:val="000000"/>
          <w:sz w:val="24"/>
          <w:szCs w:val="24"/>
        </w:rPr>
        <w:t xml:space="preserve"> All assignments will be collected via Gradescope. You will receive an email notification that you were added to the course on Gradescope. Email addresses associated with your Canvas account can be used to sign into Gradescope. </w:t>
      </w:r>
    </w:p>
    <w:p w14:paraId="024D8CB8" w14:textId="0743AAC1" w:rsidR="006D0849" w:rsidRPr="00477974" w:rsidRDefault="00434BAD" w:rsidP="006D0849">
      <w:pPr>
        <w:autoSpaceDE w:val="0"/>
        <w:autoSpaceDN w:val="0"/>
        <w:adjustRightInd w:val="0"/>
        <w:ind w:left="720"/>
        <w:rPr>
          <w:rFonts w:ascii="Times New Roman" w:hAnsi="Times New Roman"/>
          <w:color w:val="000000"/>
          <w:sz w:val="24"/>
          <w:szCs w:val="24"/>
        </w:rPr>
      </w:pPr>
      <w:r>
        <w:rPr>
          <w:rFonts w:ascii="Times New Roman" w:eastAsia="Times New Roman" w:hAnsi="Times New Roman"/>
          <w:bCs/>
          <w:sz w:val="24"/>
          <w:szCs w:val="24"/>
        </w:rPr>
        <w:t xml:space="preserve"> </w:t>
      </w:r>
    </w:p>
    <w:p w14:paraId="000A3654" w14:textId="77777777" w:rsidR="0046646C" w:rsidRPr="00477974" w:rsidRDefault="0046646C" w:rsidP="000130A5">
      <w:pPr>
        <w:pStyle w:val="Default"/>
        <w:rPr>
          <w:rFonts w:ascii="Times New Roman" w:hAnsi="Times New Roman" w:cs="Times New Roman"/>
          <w:b/>
          <w:color w:val="auto"/>
        </w:rPr>
      </w:pPr>
    </w:p>
    <w:p w14:paraId="0F943D0C" w14:textId="0EDC1AC8" w:rsidR="006450AB" w:rsidRPr="00477974" w:rsidRDefault="00142B4F" w:rsidP="000130A5">
      <w:pPr>
        <w:pStyle w:val="Default"/>
        <w:rPr>
          <w:rFonts w:ascii="Times New Roman" w:hAnsi="Times New Roman" w:cs="Times New Roman"/>
          <w:color w:val="auto"/>
        </w:rPr>
      </w:pPr>
      <w:r w:rsidRPr="00477974">
        <w:rPr>
          <w:rFonts w:ascii="Times New Roman" w:hAnsi="Times New Roman" w:cs="Times New Roman"/>
          <w:color w:val="auto"/>
        </w:rPr>
        <w:t xml:space="preserve">Each class will be divided into two parts detailed below, a lecture and a lab session. </w:t>
      </w:r>
    </w:p>
    <w:p w14:paraId="2CFC264D" w14:textId="77777777" w:rsidR="00142B4F" w:rsidRPr="00477974" w:rsidRDefault="00142B4F" w:rsidP="000130A5">
      <w:pPr>
        <w:pStyle w:val="Default"/>
        <w:rPr>
          <w:rFonts w:ascii="Times New Roman" w:hAnsi="Times New Roman" w:cs="Times New Roman"/>
          <w:color w:val="auto"/>
        </w:rPr>
      </w:pPr>
    </w:p>
    <w:p w14:paraId="723B4B8B" w14:textId="77777777" w:rsidR="005B7790" w:rsidRPr="00870E44" w:rsidRDefault="000130A5" w:rsidP="00870E44">
      <w:pPr>
        <w:autoSpaceDE w:val="0"/>
        <w:autoSpaceDN w:val="0"/>
        <w:adjustRightInd w:val="0"/>
        <w:rPr>
          <w:rFonts w:ascii="Times New Roman" w:hAnsi="Times New Roman"/>
          <w:b/>
          <w:bCs/>
          <w:color w:val="000000"/>
          <w:sz w:val="24"/>
          <w:szCs w:val="24"/>
        </w:rPr>
      </w:pPr>
      <w:r w:rsidRPr="00870E44">
        <w:rPr>
          <w:rFonts w:ascii="Times New Roman" w:hAnsi="Times New Roman"/>
          <w:b/>
          <w:bCs/>
          <w:color w:val="000000"/>
          <w:sz w:val="24"/>
          <w:szCs w:val="24"/>
        </w:rPr>
        <w:t>L</w:t>
      </w:r>
      <w:r w:rsidR="00142B4F" w:rsidRPr="00870E44">
        <w:rPr>
          <w:rFonts w:ascii="Times New Roman" w:hAnsi="Times New Roman"/>
          <w:b/>
          <w:bCs/>
          <w:color w:val="000000"/>
          <w:sz w:val="24"/>
          <w:szCs w:val="24"/>
        </w:rPr>
        <w:t>ectures</w:t>
      </w:r>
    </w:p>
    <w:p w14:paraId="7A00BB7D" w14:textId="59B1B1C0" w:rsidR="00870E44" w:rsidRPr="00870E44" w:rsidRDefault="00870E44" w:rsidP="00870E44">
      <w:pPr>
        <w:autoSpaceDE w:val="0"/>
        <w:autoSpaceDN w:val="0"/>
        <w:adjustRightInd w:val="0"/>
        <w:rPr>
          <w:rFonts w:ascii="Times New Roman" w:hAnsi="Times New Roman"/>
          <w:b/>
          <w:sz w:val="24"/>
          <w:szCs w:val="24"/>
        </w:rPr>
      </w:pPr>
      <w:r w:rsidRPr="00870E44">
        <w:rPr>
          <w:rFonts w:ascii="Times New Roman" w:hAnsi="Times New Roman"/>
          <w:color w:val="000000"/>
          <w:sz w:val="24"/>
          <w:szCs w:val="24"/>
        </w:rPr>
        <w:t>The course</w:t>
      </w:r>
      <w:r w:rsidRPr="00870E44">
        <w:rPr>
          <w:rFonts w:ascii="Times New Roman" w:hAnsi="Times New Roman"/>
          <w:sz w:val="24"/>
          <w:szCs w:val="24"/>
        </w:rPr>
        <w:t xml:space="preserve"> will consist of 8 weekly lessons </w:t>
      </w:r>
      <w:r w:rsidR="001E01FE">
        <w:rPr>
          <w:rFonts w:ascii="Times New Roman" w:hAnsi="Times New Roman"/>
          <w:sz w:val="24"/>
          <w:szCs w:val="24"/>
        </w:rPr>
        <w:t>of approximately</w:t>
      </w:r>
      <w:r w:rsidRPr="00870E44">
        <w:rPr>
          <w:rFonts w:ascii="Times New Roman" w:hAnsi="Times New Roman"/>
          <w:sz w:val="24"/>
          <w:szCs w:val="24"/>
        </w:rPr>
        <w:t xml:space="preserve"> 1 h</w:t>
      </w:r>
      <w:r w:rsidR="00DF1A74">
        <w:rPr>
          <w:rFonts w:ascii="Times New Roman" w:hAnsi="Times New Roman"/>
          <w:sz w:val="24"/>
          <w:szCs w:val="24"/>
        </w:rPr>
        <w:t>our</w:t>
      </w:r>
      <w:r w:rsidRPr="00870E44">
        <w:rPr>
          <w:rFonts w:ascii="Times New Roman" w:hAnsi="Times New Roman"/>
          <w:sz w:val="24"/>
          <w:szCs w:val="24"/>
        </w:rPr>
        <w:t xml:space="preserve"> each. Prior to each lesson, please complete the reading assignment</w:t>
      </w:r>
      <w:r w:rsidR="00434BAD">
        <w:rPr>
          <w:rFonts w:ascii="Times New Roman" w:hAnsi="Times New Roman"/>
          <w:sz w:val="24"/>
          <w:szCs w:val="24"/>
        </w:rPr>
        <w:t>s</w:t>
      </w:r>
      <w:r w:rsidRPr="00870E44">
        <w:rPr>
          <w:rFonts w:ascii="Times New Roman" w:hAnsi="Times New Roman"/>
          <w:sz w:val="24"/>
          <w:szCs w:val="24"/>
        </w:rPr>
        <w:t xml:space="preserve">. </w:t>
      </w:r>
      <w:r>
        <w:rPr>
          <w:rFonts w:ascii="Times New Roman" w:hAnsi="Times New Roman"/>
          <w:sz w:val="24"/>
          <w:szCs w:val="24"/>
        </w:rPr>
        <w:t xml:space="preserve"> </w:t>
      </w:r>
    </w:p>
    <w:p w14:paraId="4A4AF9C5" w14:textId="77777777" w:rsidR="00DB6B10" w:rsidRPr="00477974" w:rsidRDefault="00DB6B10" w:rsidP="00DB6B10">
      <w:pPr>
        <w:rPr>
          <w:rFonts w:ascii="Times New Roman" w:hAnsi="Times New Roman"/>
          <w:sz w:val="24"/>
          <w:szCs w:val="24"/>
        </w:rPr>
      </w:pPr>
    </w:p>
    <w:p w14:paraId="1410BEDC" w14:textId="77777777" w:rsidR="00DB6B10" w:rsidRPr="00477974" w:rsidRDefault="00DB6B10" w:rsidP="00DB6B10">
      <w:pPr>
        <w:autoSpaceDE w:val="0"/>
        <w:autoSpaceDN w:val="0"/>
        <w:adjustRightInd w:val="0"/>
        <w:rPr>
          <w:rFonts w:ascii="Times New Roman" w:hAnsi="Times New Roman"/>
          <w:b/>
          <w:bCs/>
          <w:color w:val="000000"/>
          <w:sz w:val="24"/>
          <w:szCs w:val="24"/>
        </w:rPr>
      </w:pPr>
      <w:r w:rsidRPr="00477974">
        <w:rPr>
          <w:rFonts w:ascii="Times New Roman" w:hAnsi="Times New Roman"/>
          <w:b/>
          <w:bCs/>
          <w:color w:val="000000"/>
          <w:sz w:val="24"/>
          <w:szCs w:val="24"/>
        </w:rPr>
        <w:t>Lab Sessions</w:t>
      </w:r>
    </w:p>
    <w:p w14:paraId="6176AB07" w14:textId="3FF75E68" w:rsidR="00DB6B10" w:rsidRPr="00477974" w:rsidRDefault="00DB6B10" w:rsidP="00DB6B10">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 xml:space="preserve">Lab sessions are designed to be an interactive learning environment. </w:t>
      </w:r>
      <w:r w:rsidR="0043472E" w:rsidRPr="00477974">
        <w:rPr>
          <w:rFonts w:ascii="Times New Roman" w:hAnsi="Times New Roman"/>
          <w:color w:val="000000"/>
          <w:sz w:val="24"/>
          <w:szCs w:val="24"/>
        </w:rPr>
        <w:t>S</w:t>
      </w:r>
      <w:r w:rsidRPr="00477974">
        <w:rPr>
          <w:rFonts w:ascii="Times New Roman" w:hAnsi="Times New Roman"/>
          <w:color w:val="000000"/>
          <w:sz w:val="24"/>
          <w:szCs w:val="24"/>
        </w:rPr>
        <w:t>tudents will work in teams to complete lab assignment</w:t>
      </w:r>
      <w:r w:rsidR="0043472E" w:rsidRPr="00477974">
        <w:rPr>
          <w:rFonts w:ascii="Times New Roman" w:hAnsi="Times New Roman"/>
          <w:color w:val="000000"/>
          <w:sz w:val="24"/>
          <w:szCs w:val="24"/>
        </w:rPr>
        <w:t xml:space="preserve">s that are </w:t>
      </w:r>
      <w:r w:rsidRPr="00477974">
        <w:rPr>
          <w:rFonts w:ascii="Times New Roman" w:hAnsi="Times New Roman"/>
          <w:color w:val="000000"/>
          <w:sz w:val="24"/>
          <w:szCs w:val="24"/>
        </w:rPr>
        <w:t xml:space="preserve">designed to apply concepts covered in lectures, assigned readings, and homework assignments. Each group member is responsible for contributing to the group work and </w:t>
      </w:r>
      <w:r w:rsidR="0043472E" w:rsidRPr="00477974">
        <w:rPr>
          <w:rFonts w:ascii="Times New Roman" w:hAnsi="Times New Roman"/>
          <w:color w:val="000000"/>
          <w:sz w:val="24"/>
          <w:szCs w:val="24"/>
        </w:rPr>
        <w:t xml:space="preserve">should be prepared </w:t>
      </w:r>
      <w:r w:rsidRPr="00477974">
        <w:rPr>
          <w:rFonts w:ascii="Times New Roman" w:hAnsi="Times New Roman"/>
          <w:color w:val="000000"/>
          <w:sz w:val="24"/>
          <w:szCs w:val="24"/>
        </w:rPr>
        <w:t>to discuss the results with the entire class. Lab sessions will be facilitated by the instructor</w:t>
      </w:r>
      <w:r w:rsidR="009A3AB6">
        <w:rPr>
          <w:rFonts w:ascii="Times New Roman" w:hAnsi="Times New Roman"/>
          <w:color w:val="000000"/>
          <w:sz w:val="24"/>
          <w:szCs w:val="24"/>
        </w:rPr>
        <w:t>.</w:t>
      </w:r>
      <w:r w:rsidRPr="00477974">
        <w:rPr>
          <w:rFonts w:ascii="Times New Roman" w:hAnsi="Times New Roman"/>
          <w:color w:val="000000"/>
          <w:sz w:val="24"/>
          <w:szCs w:val="24"/>
        </w:rPr>
        <w:t xml:space="preserve"> </w:t>
      </w:r>
      <w:r w:rsidR="009A3AB6">
        <w:rPr>
          <w:rFonts w:ascii="Times New Roman" w:hAnsi="Times New Roman"/>
          <w:color w:val="000000"/>
          <w:sz w:val="24"/>
          <w:szCs w:val="24"/>
        </w:rPr>
        <w:t xml:space="preserve"> </w:t>
      </w:r>
    </w:p>
    <w:p w14:paraId="5ED1C15B" w14:textId="77777777" w:rsidR="00DB6B10" w:rsidRPr="00477974" w:rsidRDefault="00DB6B10" w:rsidP="00DB6B10">
      <w:pPr>
        <w:autoSpaceDE w:val="0"/>
        <w:autoSpaceDN w:val="0"/>
        <w:adjustRightInd w:val="0"/>
        <w:rPr>
          <w:rFonts w:ascii="Times New Roman" w:hAnsi="Times New Roman"/>
          <w:color w:val="000000"/>
          <w:sz w:val="24"/>
          <w:szCs w:val="24"/>
        </w:rPr>
      </w:pPr>
    </w:p>
    <w:p w14:paraId="384E9F12" w14:textId="7FE77BC3" w:rsidR="00DB6B10" w:rsidRPr="00477974" w:rsidRDefault="00DB6B10" w:rsidP="0012151B">
      <w:pPr>
        <w:autoSpaceDE w:val="0"/>
        <w:autoSpaceDN w:val="0"/>
        <w:adjustRightInd w:val="0"/>
        <w:ind w:left="720"/>
        <w:rPr>
          <w:rFonts w:ascii="Times New Roman" w:hAnsi="Times New Roman"/>
          <w:color w:val="000000"/>
          <w:sz w:val="24"/>
          <w:szCs w:val="24"/>
        </w:rPr>
      </w:pPr>
      <w:r w:rsidRPr="00477974">
        <w:rPr>
          <w:rFonts w:ascii="Times New Roman" w:hAnsi="Times New Roman"/>
          <w:b/>
          <w:bCs/>
          <w:color w:val="000000"/>
          <w:sz w:val="24"/>
          <w:szCs w:val="24"/>
        </w:rPr>
        <w:t>During Lab</w:t>
      </w:r>
      <w:r w:rsidR="0012151B" w:rsidRPr="00477974">
        <w:rPr>
          <w:rFonts w:ascii="Times New Roman" w:hAnsi="Times New Roman"/>
          <w:b/>
          <w:bCs/>
          <w:color w:val="000000"/>
          <w:sz w:val="24"/>
          <w:szCs w:val="24"/>
        </w:rPr>
        <w:t xml:space="preserve">: </w:t>
      </w:r>
      <w:r w:rsidR="0012151B" w:rsidRPr="00477974">
        <w:rPr>
          <w:rFonts w:ascii="Times New Roman" w:hAnsi="Times New Roman"/>
          <w:color w:val="000000"/>
          <w:sz w:val="24"/>
          <w:szCs w:val="24"/>
        </w:rPr>
        <w:t>G</w:t>
      </w:r>
      <w:r w:rsidRPr="00477974">
        <w:rPr>
          <w:rFonts w:ascii="Times New Roman" w:hAnsi="Times New Roman"/>
          <w:color w:val="000000"/>
          <w:sz w:val="24"/>
          <w:szCs w:val="24"/>
        </w:rPr>
        <w:t xml:space="preserve">roups </w:t>
      </w:r>
      <w:r w:rsidR="0012151B" w:rsidRPr="00477974">
        <w:rPr>
          <w:rFonts w:ascii="Times New Roman" w:hAnsi="Times New Roman"/>
          <w:color w:val="000000"/>
          <w:sz w:val="24"/>
          <w:szCs w:val="24"/>
        </w:rPr>
        <w:t>will work together to complete</w:t>
      </w:r>
      <w:r w:rsidRPr="00477974">
        <w:rPr>
          <w:rFonts w:ascii="Times New Roman" w:hAnsi="Times New Roman"/>
          <w:color w:val="000000"/>
          <w:sz w:val="24"/>
          <w:szCs w:val="24"/>
        </w:rPr>
        <w:t xml:space="preserve"> the lab assignment. At approximately 5:30pm (at the facilitator’s discretion), each group will turn in one lab assignment, which will be graded. </w:t>
      </w:r>
      <w:r w:rsidRPr="00477974">
        <w:rPr>
          <w:rFonts w:ascii="Times New Roman" w:hAnsi="Times New Roman"/>
          <w:bCs/>
          <w:color w:val="000000"/>
          <w:sz w:val="24"/>
          <w:szCs w:val="24"/>
          <w:u w:val="single"/>
        </w:rPr>
        <w:t xml:space="preserve">Lab assignments (one per group) </w:t>
      </w:r>
      <w:r w:rsidR="005E6964" w:rsidRPr="00477974">
        <w:rPr>
          <w:rFonts w:ascii="Times New Roman" w:hAnsi="Times New Roman"/>
          <w:bCs/>
          <w:color w:val="000000"/>
          <w:sz w:val="24"/>
          <w:szCs w:val="24"/>
          <w:u w:val="single"/>
        </w:rPr>
        <w:t>must</w:t>
      </w:r>
      <w:r w:rsidRPr="00477974">
        <w:rPr>
          <w:rFonts w:ascii="Times New Roman" w:hAnsi="Times New Roman"/>
          <w:bCs/>
          <w:color w:val="000000"/>
          <w:sz w:val="24"/>
          <w:szCs w:val="24"/>
          <w:u w:val="single"/>
        </w:rPr>
        <w:t xml:space="preserve"> be turned in via Gradescope by the requested time. Late work will not be accepted</w:t>
      </w:r>
      <w:r w:rsidRPr="00477974">
        <w:rPr>
          <w:rFonts w:ascii="Times New Roman" w:hAnsi="Times New Roman"/>
          <w:color w:val="000000"/>
          <w:sz w:val="24"/>
          <w:szCs w:val="24"/>
          <w:u w:val="single"/>
        </w:rPr>
        <w:t>.</w:t>
      </w:r>
      <w:r w:rsidRPr="00477974">
        <w:rPr>
          <w:rFonts w:ascii="Times New Roman" w:hAnsi="Times New Roman"/>
          <w:color w:val="000000"/>
          <w:sz w:val="24"/>
          <w:szCs w:val="24"/>
        </w:rPr>
        <w:t xml:space="preserve"> From 5:30 - 5:50pm, groups will present and discuss their answers.</w:t>
      </w:r>
    </w:p>
    <w:p w14:paraId="2DCB5FC7" w14:textId="6E83F766" w:rsidR="00D47C6F" w:rsidRPr="00477974" w:rsidRDefault="00DB6B10" w:rsidP="00B164BD">
      <w:pPr>
        <w:autoSpaceDE w:val="0"/>
        <w:autoSpaceDN w:val="0"/>
        <w:adjustRightInd w:val="0"/>
        <w:ind w:left="720"/>
        <w:rPr>
          <w:rFonts w:ascii="Times New Roman" w:hAnsi="Times New Roman"/>
          <w:color w:val="000000"/>
          <w:sz w:val="24"/>
          <w:szCs w:val="24"/>
        </w:rPr>
      </w:pPr>
      <w:r w:rsidRPr="00477974">
        <w:rPr>
          <w:rFonts w:ascii="Times New Roman" w:hAnsi="Times New Roman"/>
          <w:b/>
          <w:bCs/>
          <w:color w:val="000000"/>
          <w:sz w:val="24"/>
          <w:szCs w:val="24"/>
        </w:rPr>
        <w:t xml:space="preserve">Lab </w:t>
      </w:r>
      <w:r w:rsidR="0046646C" w:rsidRPr="00477974">
        <w:rPr>
          <w:rFonts w:ascii="Times New Roman" w:hAnsi="Times New Roman"/>
          <w:b/>
          <w:bCs/>
          <w:color w:val="000000"/>
          <w:sz w:val="24"/>
          <w:szCs w:val="24"/>
        </w:rPr>
        <w:t>A</w:t>
      </w:r>
      <w:r w:rsidRPr="00477974">
        <w:rPr>
          <w:rFonts w:ascii="Times New Roman" w:hAnsi="Times New Roman"/>
          <w:b/>
          <w:bCs/>
          <w:color w:val="000000"/>
          <w:sz w:val="24"/>
          <w:szCs w:val="24"/>
        </w:rPr>
        <w:t>ttendance</w:t>
      </w:r>
      <w:r w:rsidR="0046646C" w:rsidRPr="00477974">
        <w:rPr>
          <w:rFonts w:ascii="Times New Roman" w:hAnsi="Times New Roman"/>
          <w:b/>
          <w:bCs/>
          <w:color w:val="000000"/>
          <w:sz w:val="24"/>
          <w:szCs w:val="24"/>
        </w:rPr>
        <w:t>:</w:t>
      </w:r>
      <w:r w:rsidRPr="00477974">
        <w:rPr>
          <w:rFonts w:ascii="Times New Roman" w:hAnsi="Times New Roman"/>
          <w:b/>
          <w:bCs/>
          <w:color w:val="000000"/>
          <w:sz w:val="24"/>
          <w:szCs w:val="24"/>
        </w:rPr>
        <w:t xml:space="preserve"> </w:t>
      </w:r>
      <w:r w:rsidRPr="00477974">
        <w:rPr>
          <w:rFonts w:ascii="Times New Roman" w:hAnsi="Times New Roman"/>
          <w:color w:val="000000"/>
          <w:sz w:val="24"/>
          <w:szCs w:val="24"/>
        </w:rPr>
        <w:t xml:space="preserve">If you </w:t>
      </w:r>
      <w:r w:rsidR="00356885" w:rsidRPr="00477974">
        <w:rPr>
          <w:rFonts w:ascii="Times New Roman" w:hAnsi="Times New Roman"/>
          <w:color w:val="000000"/>
          <w:sz w:val="24"/>
          <w:szCs w:val="24"/>
        </w:rPr>
        <w:t>are absent</w:t>
      </w:r>
      <w:r w:rsidRPr="00477974">
        <w:rPr>
          <w:rFonts w:ascii="Times New Roman" w:hAnsi="Times New Roman"/>
          <w:color w:val="000000"/>
          <w:sz w:val="24"/>
          <w:szCs w:val="24"/>
        </w:rPr>
        <w:t xml:space="preserve">, you will be responsible for </w:t>
      </w:r>
      <w:r w:rsidR="00356885" w:rsidRPr="00477974">
        <w:rPr>
          <w:rFonts w:ascii="Times New Roman" w:hAnsi="Times New Roman"/>
          <w:color w:val="000000"/>
          <w:sz w:val="24"/>
          <w:szCs w:val="24"/>
        </w:rPr>
        <w:t xml:space="preserve">individually </w:t>
      </w:r>
      <w:r w:rsidRPr="00477974">
        <w:rPr>
          <w:rFonts w:ascii="Times New Roman" w:hAnsi="Times New Roman"/>
          <w:color w:val="000000"/>
          <w:sz w:val="24"/>
          <w:szCs w:val="24"/>
        </w:rPr>
        <w:t xml:space="preserve">completing and turning in an alternative lab assignment </w:t>
      </w:r>
      <w:r w:rsidR="0046646C" w:rsidRPr="00477974">
        <w:rPr>
          <w:rFonts w:ascii="Times New Roman" w:hAnsi="Times New Roman"/>
          <w:b/>
          <w:bCs/>
          <w:color w:val="000000"/>
          <w:sz w:val="24"/>
          <w:szCs w:val="24"/>
        </w:rPr>
        <w:t xml:space="preserve">via </w:t>
      </w:r>
      <w:r w:rsidR="00D47C6F" w:rsidRPr="00477974">
        <w:rPr>
          <w:rFonts w:ascii="Times New Roman" w:hAnsi="Times New Roman"/>
          <w:b/>
          <w:bCs/>
          <w:color w:val="000000"/>
          <w:sz w:val="24"/>
          <w:szCs w:val="24"/>
        </w:rPr>
        <w:t xml:space="preserve">Gradescope </w:t>
      </w:r>
      <w:r w:rsidR="00623BE7" w:rsidRPr="00477974">
        <w:rPr>
          <w:rFonts w:ascii="Times New Roman" w:hAnsi="Times New Roman"/>
          <w:b/>
          <w:bCs/>
          <w:color w:val="000000"/>
          <w:sz w:val="24"/>
          <w:szCs w:val="24"/>
        </w:rPr>
        <w:t>within 48 hours.</w:t>
      </w:r>
    </w:p>
    <w:p w14:paraId="39224A50" w14:textId="77777777" w:rsidR="00434BAD" w:rsidRDefault="00434BAD" w:rsidP="00D47C6F">
      <w:pPr>
        <w:pStyle w:val="Heading2"/>
        <w:contextualSpacing/>
        <w:jc w:val="both"/>
        <w:rPr>
          <w:sz w:val="24"/>
          <w:szCs w:val="24"/>
        </w:rPr>
      </w:pPr>
      <w:bookmarkStart w:id="0" w:name="_TOC_250000"/>
    </w:p>
    <w:p w14:paraId="04C6B042" w14:textId="77777777" w:rsidR="00434BAD" w:rsidRDefault="00434BAD" w:rsidP="00D47C6F">
      <w:pPr>
        <w:pStyle w:val="Heading2"/>
        <w:contextualSpacing/>
        <w:jc w:val="both"/>
        <w:rPr>
          <w:sz w:val="24"/>
          <w:szCs w:val="24"/>
        </w:rPr>
      </w:pPr>
    </w:p>
    <w:p w14:paraId="6E2624F0" w14:textId="7389B3E1" w:rsidR="00D47C6F" w:rsidRPr="00477974" w:rsidRDefault="00D47C6F" w:rsidP="00D47C6F">
      <w:pPr>
        <w:pStyle w:val="Heading2"/>
        <w:contextualSpacing/>
        <w:jc w:val="both"/>
        <w:rPr>
          <w:sz w:val="24"/>
          <w:szCs w:val="24"/>
        </w:rPr>
      </w:pPr>
      <w:r w:rsidRPr="00477974">
        <w:rPr>
          <w:sz w:val="24"/>
          <w:szCs w:val="24"/>
        </w:rPr>
        <w:lastRenderedPageBreak/>
        <w:t>Course Evaluation</w:t>
      </w:r>
    </w:p>
    <w:p w14:paraId="48640E9D" w14:textId="6E615540" w:rsidR="00D47C6F" w:rsidRPr="00477974" w:rsidRDefault="007C4001" w:rsidP="00D47C6F">
      <w:pPr>
        <w:pStyle w:val="Heading2"/>
        <w:contextualSpacing/>
        <w:jc w:val="both"/>
        <w:rPr>
          <w:b w:val="0"/>
          <w:bCs w:val="0"/>
          <w:i/>
          <w:sz w:val="24"/>
          <w:szCs w:val="24"/>
        </w:rPr>
      </w:pPr>
      <w:r w:rsidRPr="00477974">
        <w:rPr>
          <w:b w:val="0"/>
          <w:bCs w:val="0"/>
          <w:sz w:val="24"/>
          <w:szCs w:val="24"/>
        </w:rPr>
        <w:t xml:space="preserve">    </w:t>
      </w:r>
      <w:r w:rsidR="00D47C6F" w:rsidRPr="00477974">
        <w:rPr>
          <w:b w:val="0"/>
          <w:bCs w:val="0"/>
          <w:sz w:val="24"/>
          <w:szCs w:val="24"/>
        </w:rPr>
        <w:t>Grading:</w:t>
      </w:r>
      <w:r w:rsidR="00D47C6F" w:rsidRPr="00477974">
        <w:rPr>
          <w:b w:val="0"/>
          <w:bCs w:val="0"/>
          <w:sz w:val="24"/>
          <w:szCs w:val="24"/>
        </w:rPr>
        <w:tab/>
      </w:r>
    </w:p>
    <w:p w14:paraId="41916797" w14:textId="67AA6517" w:rsidR="00D47C6F" w:rsidRPr="00477974" w:rsidRDefault="00B02404" w:rsidP="00D47C6F">
      <w:pPr>
        <w:pStyle w:val="Heading2"/>
        <w:tabs>
          <w:tab w:val="left" w:pos="7200"/>
        </w:tabs>
        <w:ind w:left="720"/>
        <w:contextualSpacing/>
        <w:jc w:val="both"/>
        <w:rPr>
          <w:b w:val="0"/>
          <w:bCs w:val="0"/>
          <w:i/>
          <w:sz w:val="24"/>
          <w:szCs w:val="24"/>
        </w:rPr>
      </w:pPr>
      <w:r w:rsidRPr="00477974">
        <w:rPr>
          <w:b w:val="0"/>
          <w:bCs w:val="0"/>
          <w:sz w:val="24"/>
          <w:szCs w:val="24"/>
        </w:rPr>
        <w:t xml:space="preserve">Lab Assignments </w:t>
      </w:r>
      <w:r w:rsidR="00D47C6F" w:rsidRPr="00477974">
        <w:rPr>
          <w:b w:val="0"/>
          <w:bCs w:val="0"/>
          <w:sz w:val="24"/>
          <w:szCs w:val="24"/>
        </w:rPr>
        <w:tab/>
      </w:r>
      <w:r w:rsidR="00AF7F68" w:rsidRPr="00477974">
        <w:rPr>
          <w:b w:val="0"/>
          <w:bCs w:val="0"/>
          <w:sz w:val="24"/>
          <w:szCs w:val="24"/>
        </w:rPr>
        <w:t>30%</w:t>
      </w:r>
    </w:p>
    <w:p w14:paraId="023FDB6F" w14:textId="6E751ACB" w:rsidR="00D47C6F" w:rsidRPr="00477974" w:rsidRDefault="00D47C6F" w:rsidP="00D47C6F">
      <w:pPr>
        <w:pStyle w:val="Heading2"/>
        <w:tabs>
          <w:tab w:val="left" w:pos="7200"/>
        </w:tabs>
        <w:ind w:left="720"/>
        <w:contextualSpacing/>
        <w:jc w:val="both"/>
        <w:rPr>
          <w:b w:val="0"/>
          <w:bCs w:val="0"/>
          <w:i/>
          <w:sz w:val="24"/>
          <w:szCs w:val="24"/>
        </w:rPr>
      </w:pPr>
      <w:r w:rsidRPr="00477974">
        <w:rPr>
          <w:b w:val="0"/>
          <w:bCs w:val="0"/>
          <w:sz w:val="24"/>
          <w:szCs w:val="24"/>
        </w:rPr>
        <w:t>Homework assignments</w:t>
      </w:r>
      <w:r w:rsidRPr="00477974">
        <w:rPr>
          <w:b w:val="0"/>
          <w:bCs w:val="0"/>
          <w:sz w:val="24"/>
          <w:szCs w:val="24"/>
        </w:rPr>
        <w:tab/>
      </w:r>
      <w:r w:rsidR="00AF7F68" w:rsidRPr="00477974">
        <w:rPr>
          <w:b w:val="0"/>
          <w:bCs w:val="0"/>
          <w:sz w:val="24"/>
          <w:szCs w:val="24"/>
        </w:rPr>
        <w:t>20%</w:t>
      </w:r>
    </w:p>
    <w:p w14:paraId="66D1E10D" w14:textId="18295365" w:rsidR="00D47C6F" w:rsidRPr="00477974" w:rsidRDefault="00D47C6F" w:rsidP="00D47C6F">
      <w:pPr>
        <w:pStyle w:val="Heading2"/>
        <w:tabs>
          <w:tab w:val="left" w:pos="7200"/>
        </w:tabs>
        <w:ind w:left="720"/>
        <w:contextualSpacing/>
        <w:jc w:val="both"/>
        <w:rPr>
          <w:b w:val="0"/>
          <w:bCs w:val="0"/>
          <w:i/>
          <w:sz w:val="24"/>
          <w:szCs w:val="24"/>
        </w:rPr>
      </w:pPr>
      <w:r w:rsidRPr="00477974">
        <w:rPr>
          <w:b w:val="0"/>
          <w:bCs w:val="0"/>
          <w:sz w:val="24"/>
          <w:szCs w:val="24"/>
        </w:rPr>
        <w:t>Midterm</w:t>
      </w:r>
      <w:r w:rsidRPr="00477974">
        <w:rPr>
          <w:b w:val="0"/>
          <w:bCs w:val="0"/>
          <w:sz w:val="24"/>
          <w:szCs w:val="24"/>
        </w:rPr>
        <w:tab/>
      </w:r>
      <w:r w:rsidR="00AF7F68" w:rsidRPr="00477974">
        <w:rPr>
          <w:b w:val="0"/>
          <w:bCs w:val="0"/>
          <w:sz w:val="24"/>
          <w:szCs w:val="24"/>
        </w:rPr>
        <w:t>20%</w:t>
      </w:r>
    </w:p>
    <w:p w14:paraId="1CB3A49E" w14:textId="18299F7C" w:rsidR="00D47C6F" w:rsidRPr="00477974" w:rsidRDefault="00D47C6F" w:rsidP="00D47C6F">
      <w:pPr>
        <w:pStyle w:val="Heading2"/>
        <w:tabs>
          <w:tab w:val="left" w:pos="7200"/>
        </w:tabs>
        <w:ind w:left="720"/>
        <w:contextualSpacing/>
        <w:jc w:val="both"/>
        <w:rPr>
          <w:b w:val="0"/>
          <w:bCs w:val="0"/>
          <w:i/>
          <w:sz w:val="24"/>
          <w:szCs w:val="24"/>
        </w:rPr>
      </w:pPr>
      <w:r w:rsidRPr="00477974">
        <w:rPr>
          <w:b w:val="0"/>
          <w:bCs w:val="0"/>
          <w:sz w:val="24"/>
          <w:szCs w:val="24"/>
        </w:rPr>
        <w:t>Final Exam</w:t>
      </w:r>
      <w:r w:rsidRPr="00477974">
        <w:rPr>
          <w:b w:val="0"/>
          <w:bCs w:val="0"/>
          <w:sz w:val="24"/>
          <w:szCs w:val="24"/>
        </w:rPr>
        <w:tab/>
      </w:r>
      <w:r w:rsidR="00AF7F68" w:rsidRPr="00477974">
        <w:rPr>
          <w:b w:val="0"/>
          <w:bCs w:val="0"/>
          <w:sz w:val="24"/>
          <w:szCs w:val="24"/>
        </w:rPr>
        <w:t>30%</w:t>
      </w:r>
    </w:p>
    <w:p w14:paraId="32BEF34D" w14:textId="502CD1FA" w:rsidR="00D47C6F" w:rsidRPr="00477974" w:rsidRDefault="00D47C6F" w:rsidP="007C4001">
      <w:pPr>
        <w:pStyle w:val="Heading2"/>
        <w:pBdr>
          <w:top w:val="single" w:sz="4" w:space="1" w:color="auto"/>
        </w:pBdr>
        <w:tabs>
          <w:tab w:val="left" w:pos="7200"/>
        </w:tabs>
        <w:ind w:left="720"/>
        <w:contextualSpacing/>
        <w:jc w:val="both"/>
        <w:rPr>
          <w:bCs w:val="0"/>
          <w:sz w:val="24"/>
          <w:szCs w:val="24"/>
        </w:rPr>
      </w:pPr>
      <w:r w:rsidRPr="00477974">
        <w:rPr>
          <w:bCs w:val="0"/>
          <w:sz w:val="24"/>
          <w:szCs w:val="24"/>
        </w:rPr>
        <w:t xml:space="preserve">TOTAL </w:t>
      </w:r>
      <w:r w:rsidRPr="00477974">
        <w:rPr>
          <w:b w:val="0"/>
          <w:bCs w:val="0"/>
          <w:sz w:val="24"/>
          <w:szCs w:val="24"/>
        </w:rPr>
        <w:tab/>
      </w:r>
      <w:bookmarkEnd w:id="0"/>
      <w:r w:rsidR="00AF7F68" w:rsidRPr="00477974">
        <w:rPr>
          <w:bCs w:val="0"/>
          <w:sz w:val="24"/>
          <w:szCs w:val="24"/>
        </w:rPr>
        <w:t>100%</w:t>
      </w:r>
    </w:p>
    <w:p w14:paraId="56AD5A19" w14:textId="66B759BA" w:rsidR="007C4001" w:rsidRPr="00477974" w:rsidRDefault="007C4001" w:rsidP="007C4001">
      <w:pPr>
        <w:pStyle w:val="ListParagraph"/>
        <w:numPr>
          <w:ilvl w:val="0"/>
          <w:numId w:val="41"/>
        </w:numPr>
        <w:autoSpaceDE w:val="0"/>
        <w:autoSpaceDN w:val="0"/>
        <w:adjustRightInd w:val="0"/>
        <w:rPr>
          <w:rFonts w:ascii="Times New Roman" w:hAnsi="Times New Roman"/>
          <w:color w:val="000000"/>
          <w:sz w:val="24"/>
          <w:szCs w:val="24"/>
        </w:rPr>
      </w:pPr>
      <w:r w:rsidRPr="00477974">
        <w:rPr>
          <w:rFonts w:ascii="Times New Roman" w:hAnsi="Times New Roman"/>
          <w:b/>
          <w:bCs/>
          <w:color w:val="000000"/>
          <w:sz w:val="24"/>
          <w:szCs w:val="24"/>
        </w:rPr>
        <w:t xml:space="preserve">Midterm exam </w:t>
      </w:r>
      <w:r w:rsidRPr="00477974">
        <w:rPr>
          <w:rFonts w:ascii="Times New Roman" w:hAnsi="Times New Roman"/>
          <w:color w:val="000000"/>
          <w:sz w:val="24"/>
          <w:szCs w:val="24"/>
        </w:rPr>
        <w:t>will cover all material covered up until the midterm.</w:t>
      </w:r>
    </w:p>
    <w:p w14:paraId="53664454" w14:textId="1BB735FE" w:rsidR="007C4001" w:rsidRPr="00477974" w:rsidRDefault="007C4001" w:rsidP="007C4001">
      <w:pPr>
        <w:pStyle w:val="ListParagraph"/>
        <w:numPr>
          <w:ilvl w:val="0"/>
          <w:numId w:val="41"/>
        </w:numPr>
        <w:autoSpaceDE w:val="0"/>
        <w:autoSpaceDN w:val="0"/>
        <w:adjustRightInd w:val="0"/>
        <w:rPr>
          <w:rFonts w:ascii="Times New Roman" w:hAnsi="Times New Roman"/>
          <w:color w:val="000000"/>
          <w:sz w:val="24"/>
          <w:szCs w:val="24"/>
        </w:rPr>
      </w:pPr>
      <w:r w:rsidRPr="00477974">
        <w:rPr>
          <w:rFonts w:ascii="Times New Roman" w:hAnsi="Times New Roman"/>
          <w:b/>
          <w:bCs/>
          <w:color w:val="000000"/>
          <w:sz w:val="24"/>
          <w:szCs w:val="24"/>
        </w:rPr>
        <w:t xml:space="preserve">Final exam </w:t>
      </w:r>
      <w:r w:rsidRPr="00477974">
        <w:rPr>
          <w:rFonts w:ascii="Times New Roman" w:hAnsi="Times New Roman"/>
          <w:color w:val="000000"/>
          <w:sz w:val="24"/>
          <w:szCs w:val="24"/>
        </w:rPr>
        <w:t>will cover all material covered throughout the quarter.</w:t>
      </w:r>
    </w:p>
    <w:p w14:paraId="15581CCA" w14:textId="77777777" w:rsidR="007C4001" w:rsidRPr="00477974" w:rsidRDefault="007C4001" w:rsidP="007C4001">
      <w:pPr>
        <w:autoSpaceDE w:val="0"/>
        <w:autoSpaceDN w:val="0"/>
        <w:adjustRightInd w:val="0"/>
        <w:rPr>
          <w:rFonts w:ascii="Times New Roman" w:hAnsi="Times New Roman"/>
          <w:b/>
          <w:bCs/>
          <w:i/>
          <w:iCs/>
          <w:color w:val="000000"/>
          <w:sz w:val="24"/>
          <w:szCs w:val="24"/>
        </w:rPr>
      </w:pPr>
    </w:p>
    <w:p w14:paraId="705535CA" w14:textId="5FDD07F6" w:rsidR="007C4001" w:rsidRPr="00477974" w:rsidRDefault="007C4001" w:rsidP="007C4001">
      <w:pPr>
        <w:autoSpaceDE w:val="0"/>
        <w:autoSpaceDN w:val="0"/>
        <w:adjustRightInd w:val="0"/>
        <w:ind w:left="720"/>
        <w:rPr>
          <w:rFonts w:ascii="Times New Roman" w:hAnsi="Times New Roman"/>
          <w:color w:val="000000"/>
          <w:sz w:val="24"/>
          <w:szCs w:val="24"/>
        </w:rPr>
      </w:pPr>
      <w:r w:rsidRPr="00477974">
        <w:rPr>
          <w:rFonts w:ascii="Times New Roman" w:hAnsi="Times New Roman"/>
          <w:b/>
          <w:bCs/>
          <w:i/>
          <w:iCs/>
          <w:color w:val="000000"/>
          <w:sz w:val="24"/>
          <w:szCs w:val="24"/>
        </w:rPr>
        <w:t xml:space="preserve">Exams will not be distributed </w:t>
      </w:r>
      <w:r w:rsidRPr="00477974">
        <w:rPr>
          <w:rFonts w:ascii="Times New Roman" w:hAnsi="Times New Roman"/>
          <w:color w:val="000000"/>
          <w:sz w:val="24"/>
          <w:szCs w:val="24"/>
        </w:rPr>
        <w:t>but can be reviewed by appointment with the instructor</w:t>
      </w:r>
      <w:r w:rsidR="009A3AB6">
        <w:rPr>
          <w:rFonts w:ascii="Times New Roman" w:hAnsi="Times New Roman"/>
          <w:color w:val="000000"/>
          <w:sz w:val="24"/>
          <w:szCs w:val="24"/>
        </w:rPr>
        <w:t>.</w:t>
      </w:r>
      <w:r w:rsidRPr="00477974">
        <w:rPr>
          <w:rFonts w:ascii="Times New Roman" w:hAnsi="Times New Roman"/>
          <w:color w:val="000000"/>
          <w:sz w:val="24"/>
          <w:szCs w:val="24"/>
        </w:rPr>
        <w:t xml:space="preserve"> </w:t>
      </w:r>
      <w:r w:rsidR="009A3AB6">
        <w:rPr>
          <w:rFonts w:ascii="Times New Roman" w:hAnsi="Times New Roman"/>
          <w:color w:val="000000"/>
          <w:sz w:val="24"/>
          <w:szCs w:val="24"/>
        </w:rPr>
        <w:t xml:space="preserve"> </w:t>
      </w:r>
    </w:p>
    <w:p w14:paraId="0FFD805F" w14:textId="77777777" w:rsidR="007C4001" w:rsidRPr="00477974" w:rsidRDefault="007C4001" w:rsidP="007C4001">
      <w:pPr>
        <w:autoSpaceDE w:val="0"/>
        <w:autoSpaceDN w:val="0"/>
        <w:adjustRightInd w:val="0"/>
        <w:rPr>
          <w:rFonts w:ascii="Times New Roman" w:hAnsi="Times New Roman"/>
          <w:color w:val="000000"/>
          <w:sz w:val="24"/>
          <w:szCs w:val="24"/>
        </w:rPr>
      </w:pPr>
    </w:p>
    <w:p w14:paraId="2755A1B9" w14:textId="5EC2AAE8" w:rsidR="007C4001" w:rsidRPr="00477974" w:rsidRDefault="007C4001" w:rsidP="007C4001">
      <w:pPr>
        <w:pStyle w:val="ListParagraph"/>
        <w:numPr>
          <w:ilvl w:val="0"/>
          <w:numId w:val="42"/>
        </w:numPr>
        <w:autoSpaceDE w:val="0"/>
        <w:autoSpaceDN w:val="0"/>
        <w:adjustRightInd w:val="0"/>
        <w:rPr>
          <w:rFonts w:ascii="Times New Roman" w:hAnsi="Times New Roman"/>
          <w:color w:val="000000"/>
          <w:sz w:val="24"/>
          <w:szCs w:val="24"/>
        </w:rPr>
      </w:pPr>
      <w:r w:rsidRPr="00477974">
        <w:rPr>
          <w:rFonts w:ascii="Times New Roman" w:hAnsi="Times New Roman"/>
          <w:b/>
          <w:bCs/>
          <w:color w:val="000000"/>
          <w:sz w:val="24"/>
          <w:szCs w:val="24"/>
        </w:rPr>
        <w:t xml:space="preserve">Homework Assignments. </w:t>
      </w:r>
      <w:r w:rsidRPr="00477974">
        <w:rPr>
          <w:rFonts w:ascii="Times New Roman" w:hAnsi="Times New Roman"/>
          <w:color w:val="000000"/>
          <w:sz w:val="24"/>
          <w:szCs w:val="24"/>
        </w:rPr>
        <w:t>T</w:t>
      </w:r>
      <w:r w:rsidR="002E3E86" w:rsidRPr="00477974">
        <w:rPr>
          <w:rFonts w:ascii="Times New Roman" w:hAnsi="Times New Roman"/>
          <w:color w:val="000000"/>
          <w:sz w:val="24"/>
          <w:szCs w:val="24"/>
        </w:rPr>
        <w:t>hree</w:t>
      </w:r>
      <w:r w:rsidRPr="00477974">
        <w:rPr>
          <w:rFonts w:ascii="Times New Roman" w:hAnsi="Times New Roman"/>
          <w:color w:val="000000"/>
          <w:sz w:val="24"/>
          <w:szCs w:val="24"/>
        </w:rPr>
        <w:t xml:space="preserve"> graded assignments will be distributed via Canvas</w:t>
      </w:r>
      <w:r w:rsidR="003F1FEC" w:rsidRPr="00477974">
        <w:rPr>
          <w:rFonts w:ascii="Times New Roman" w:hAnsi="Times New Roman"/>
          <w:color w:val="000000"/>
          <w:sz w:val="24"/>
          <w:szCs w:val="24"/>
        </w:rPr>
        <w:t xml:space="preserve"> and are to be turned in via Gradescope</w:t>
      </w:r>
      <w:r w:rsidRPr="00477974">
        <w:rPr>
          <w:rFonts w:ascii="Times New Roman" w:hAnsi="Times New Roman"/>
          <w:color w:val="000000"/>
          <w:sz w:val="24"/>
          <w:szCs w:val="24"/>
        </w:rPr>
        <w:t>.</w:t>
      </w:r>
    </w:p>
    <w:p w14:paraId="4522C013" w14:textId="1D25D6B3" w:rsidR="007C4001" w:rsidRPr="00477974" w:rsidRDefault="007C4001" w:rsidP="0057670F">
      <w:pPr>
        <w:pStyle w:val="ListParagraph"/>
        <w:numPr>
          <w:ilvl w:val="0"/>
          <w:numId w:val="42"/>
        </w:numPr>
        <w:autoSpaceDE w:val="0"/>
        <w:autoSpaceDN w:val="0"/>
        <w:adjustRightInd w:val="0"/>
        <w:rPr>
          <w:rFonts w:ascii="Times New Roman" w:hAnsi="Times New Roman"/>
          <w:color w:val="000000"/>
          <w:sz w:val="24"/>
          <w:szCs w:val="24"/>
        </w:rPr>
      </w:pPr>
      <w:r w:rsidRPr="00477974">
        <w:rPr>
          <w:rFonts w:ascii="Times New Roman" w:hAnsi="Times New Roman"/>
          <w:b/>
          <w:bCs/>
          <w:color w:val="000000"/>
          <w:sz w:val="24"/>
          <w:szCs w:val="24"/>
        </w:rPr>
        <w:t xml:space="preserve">Lab Assignments. </w:t>
      </w:r>
      <w:r w:rsidRPr="00477974">
        <w:rPr>
          <w:rFonts w:ascii="Times New Roman" w:hAnsi="Times New Roman"/>
          <w:color w:val="000000"/>
          <w:sz w:val="24"/>
          <w:szCs w:val="24"/>
        </w:rPr>
        <w:t xml:space="preserve">Graded lab assignments </w:t>
      </w:r>
      <w:r w:rsidR="00A9183D" w:rsidRPr="00477974">
        <w:rPr>
          <w:rFonts w:ascii="Times New Roman" w:hAnsi="Times New Roman"/>
          <w:color w:val="000000"/>
          <w:sz w:val="24"/>
          <w:szCs w:val="24"/>
        </w:rPr>
        <w:t>are to be completed in groups</w:t>
      </w:r>
      <w:r w:rsidR="002E3E86" w:rsidRPr="00477974">
        <w:rPr>
          <w:rFonts w:ascii="Times New Roman" w:hAnsi="Times New Roman"/>
          <w:color w:val="000000"/>
          <w:sz w:val="24"/>
          <w:szCs w:val="24"/>
        </w:rPr>
        <w:t xml:space="preserve"> (see above</w:t>
      </w:r>
      <w:r w:rsidR="009939C0" w:rsidRPr="00477974">
        <w:rPr>
          <w:rFonts w:ascii="Times New Roman" w:hAnsi="Times New Roman"/>
          <w:color w:val="000000"/>
          <w:sz w:val="24"/>
          <w:szCs w:val="24"/>
        </w:rPr>
        <w:t xml:space="preserve"> for procedures</w:t>
      </w:r>
      <w:r w:rsidR="002E3E86" w:rsidRPr="00477974">
        <w:rPr>
          <w:rFonts w:ascii="Times New Roman" w:hAnsi="Times New Roman"/>
          <w:color w:val="000000"/>
          <w:sz w:val="24"/>
          <w:szCs w:val="24"/>
        </w:rPr>
        <w:t xml:space="preserve">). Labs </w:t>
      </w:r>
      <w:r w:rsidRPr="00477974">
        <w:rPr>
          <w:rFonts w:ascii="Times New Roman" w:hAnsi="Times New Roman"/>
          <w:color w:val="000000"/>
          <w:sz w:val="24"/>
          <w:szCs w:val="24"/>
        </w:rPr>
        <w:t>will be distributed via Canvas</w:t>
      </w:r>
      <w:r w:rsidR="00A9183D" w:rsidRPr="00477974">
        <w:rPr>
          <w:rFonts w:ascii="Times New Roman" w:hAnsi="Times New Roman"/>
          <w:color w:val="000000"/>
          <w:sz w:val="24"/>
          <w:szCs w:val="24"/>
        </w:rPr>
        <w:t xml:space="preserve"> and are to be turned in via Gradescope.</w:t>
      </w:r>
    </w:p>
    <w:p w14:paraId="3C68A2BF" w14:textId="0DE2568C" w:rsidR="0038552B" w:rsidRPr="00477974" w:rsidRDefault="0038552B" w:rsidP="005E6964">
      <w:pPr>
        <w:autoSpaceDE w:val="0"/>
        <w:autoSpaceDN w:val="0"/>
        <w:adjustRightInd w:val="0"/>
        <w:spacing w:before="100" w:beforeAutospacing="1" w:after="100" w:afterAutospacing="1"/>
        <w:contextualSpacing/>
        <w:rPr>
          <w:rFonts w:ascii="Times New Roman" w:hAnsi="Times New Roman"/>
          <w:sz w:val="24"/>
          <w:szCs w:val="24"/>
        </w:rPr>
      </w:pPr>
      <w:r w:rsidRPr="00477974">
        <w:rPr>
          <w:rFonts w:ascii="Times New Roman" w:hAnsi="Times New Roman"/>
          <w:iCs/>
          <w:sz w:val="24"/>
          <w:szCs w:val="24"/>
        </w:rPr>
        <w:t xml:space="preserve">Final </w:t>
      </w:r>
      <w:r w:rsidR="00AF7F68" w:rsidRPr="00477974">
        <w:rPr>
          <w:rFonts w:ascii="Times New Roman" w:hAnsi="Times New Roman"/>
          <w:iCs/>
          <w:sz w:val="24"/>
          <w:szCs w:val="24"/>
        </w:rPr>
        <w:t>l</w:t>
      </w:r>
      <w:r w:rsidRPr="00477974">
        <w:rPr>
          <w:rFonts w:ascii="Times New Roman" w:hAnsi="Times New Roman"/>
          <w:iCs/>
          <w:sz w:val="24"/>
          <w:szCs w:val="24"/>
        </w:rPr>
        <w:t>etter grades will be determine</w:t>
      </w:r>
      <w:r w:rsidR="00180529" w:rsidRPr="00477974">
        <w:rPr>
          <w:rFonts w:ascii="Times New Roman" w:hAnsi="Times New Roman"/>
          <w:iCs/>
          <w:sz w:val="24"/>
          <w:szCs w:val="24"/>
        </w:rPr>
        <w:t>d using the scale below. There will be no</w:t>
      </w:r>
      <w:r w:rsidR="00636A50" w:rsidRPr="00477974">
        <w:rPr>
          <w:rFonts w:ascii="Times New Roman" w:hAnsi="Times New Roman"/>
          <w:iCs/>
          <w:sz w:val="24"/>
          <w:szCs w:val="24"/>
        </w:rPr>
        <w:t xml:space="preserve"> </w:t>
      </w:r>
      <w:r w:rsidRPr="00477974">
        <w:rPr>
          <w:rFonts w:ascii="Times New Roman" w:hAnsi="Times New Roman"/>
          <w:iCs/>
          <w:sz w:val="24"/>
          <w:szCs w:val="24"/>
        </w:rPr>
        <w:t>extra credit</w:t>
      </w:r>
      <w:r w:rsidR="00180529" w:rsidRPr="00477974">
        <w:rPr>
          <w:rFonts w:ascii="Times New Roman" w:hAnsi="Times New Roman"/>
          <w:iCs/>
          <w:sz w:val="24"/>
          <w:szCs w:val="24"/>
        </w:rPr>
        <w:t xml:space="preserve"> </w:t>
      </w:r>
      <w:r w:rsidR="005E6964" w:rsidRPr="00477974">
        <w:rPr>
          <w:rFonts w:ascii="Times New Roman" w:hAnsi="Times New Roman"/>
          <w:iCs/>
          <w:sz w:val="24"/>
          <w:szCs w:val="24"/>
        </w:rPr>
        <w:t>a</w:t>
      </w:r>
      <w:r w:rsidR="00180529" w:rsidRPr="00477974">
        <w:rPr>
          <w:rFonts w:ascii="Times New Roman" w:hAnsi="Times New Roman"/>
          <w:iCs/>
          <w:sz w:val="24"/>
          <w:szCs w:val="24"/>
        </w:rPr>
        <w:t>ssignments</w:t>
      </w:r>
      <w:r w:rsidRPr="00477974">
        <w:rPr>
          <w:rFonts w:ascii="Times New Roman" w:hAnsi="Times New Roman"/>
          <w:sz w:val="24"/>
          <w:szCs w:val="24"/>
        </w:rPr>
        <w:t xml:space="preserve">. </w:t>
      </w: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1729"/>
        <w:gridCol w:w="1729"/>
        <w:gridCol w:w="1729"/>
        <w:gridCol w:w="1729"/>
        <w:gridCol w:w="1729"/>
      </w:tblGrid>
      <w:tr w:rsidR="00AF7F68" w:rsidRPr="00477974" w14:paraId="3E28C96E" w14:textId="77777777" w:rsidTr="00464F45">
        <w:trPr>
          <w:trHeight w:val="158"/>
        </w:trPr>
        <w:tc>
          <w:tcPr>
            <w:tcW w:w="1729" w:type="dxa"/>
          </w:tcPr>
          <w:p w14:paraId="6994B7B8" w14:textId="77777777" w:rsidR="00AF7F68" w:rsidRPr="00477974" w:rsidRDefault="00AF7F68" w:rsidP="00464F45">
            <w:pPr>
              <w:autoSpaceDE w:val="0"/>
              <w:autoSpaceDN w:val="0"/>
              <w:adjustRightInd w:val="0"/>
              <w:jc w:val="center"/>
              <w:rPr>
                <w:rFonts w:ascii="Times New Roman" w:hAnsi="Times New Roman"/>
                <w:color w:val="000000"/>
                <w:sz w:val="24"/>
                <w:szCs w:val="24"/>
              </w:rPr>
            </w:pPr>
            <w:r w:rsidRPr="00477974">
              <w:rPr>
                <w:rFonts w:ascii="Times New Roman" w:hAnsi="Times New Roman"/>
                <w:b/>
                <w:bCs/>
                <w:color w:val="000000"/>
                <w:sz w:val="24"/>
                <w:szCs w:val="24"/>
              </w:rPr>
              <w:t>A</w:t>
            </w:r>
          </w:p>
        </w:tc>
        <w:tc>
          <w:tcPr>
            <w:tcW w:w="1729" w:type="dxa"/>
          </w:tcPr>
          <w:p w14:paraId="09590296" w14:textId="77777777" w:rsidR="00AF7F68" w:rsidRPr="00477974" w:rsidRDefault="00AF7F68" w:rsidP="00464F45">
            <w:pPr>
              <w:autoSpaceDE w:val="0"/>
              <w:autoSpaceDN w:val="0"/>
              <w:adjustRightInd w:val="0"/>
              <w:jc w:val="center"/>
              <w:rPr>
                <w:rFonts w:ascii="Times New Roman" w:hAnsi="Times New Roman"/>
                <w:color w:val="000000"/>
                <w:sz w:val="24"/>
                <w:szCs w:val="24"/>
              </w:rPr>
            </w:pPr>
            <w:r w:rsidRPr="00477974">
              <w:rPr>
                <w:rFonts w:ascii="Times New Roman" w:hAnsi="Times New Roman"/>
                <w:b/>
                <w:bCs/>
                <w:color w:val="000000"/>
                <w:sz w:val="24"/>
                <w:szCs w:val="24"/>
              </w:rPr>
              <w:t>B</w:t>
            </w:r>
          </w:p>
        </w:tc>
        <w:tc>
          <w:tcPr>
            <w:tcW w:w="1729" w:type="dxa"/>
          </w:tcPr>
          <w:p w14:paraId="36C4E7D2" w14:textId="77777777" w:rsidR="00AF7F68" w:rsidRPr="00477974" w:rsidRDefault="00AF7F68" w:rsidP="00464F45">
            <w:pPr>
              <w:autoSpaceDE w:val="0"/>
              <w:autoSpaceDN w:val="0"/>
              <w:adjustRightInd w:val="0"/>
              <w:jc w:val="center"/>
              <w:rPr>
                <w:rFonts w:ascii="Times New Roman" w:hAnsi="Times New Roman"/>
                <w:color w:val="000000"/>
                <w:sz w:val="24"/>
                <w:szCs w:val="24"/>
              </w:rPr>
            </w:pPr>
            <w:r w:rsidRPr="00477974">
              <w:rPr>
                <w:rFonts w:ascii="Times New Roman" w:hAnsi="Times New Roman"/>
                <w:b/>
                <w:bCs/>
                <w:color w:val="000000"/>
                <w:sz w:val="24"/>
                <w:szCs w:val="24"/>
              </w:rPr>
              <w:t>C</w:t>
            </w:r>
          </w:p>
        </w:tc>
        <w:tc>
          <w:tcPr>
            <w:tcW w:w="1729" w:type="dxa"/>
          </w:tcPr>
          <w:p w14:paraId="3AFE2706" w14:textId="77777777" w:rsidR="00AF7F68" w:rsidRPr="00477974" w:rsidRDefault="00AF7F68" w:rsidP="00464F45">
            <w:pPr>
              <w:autoSpaceDE w:val="0"/>
              <w:autoSpaceDN w:val="0"/>
              <w:adjustRightInd w:val="0"/>
              <w:jc w:val="center"/>
              <w:rPr>
                <w:rFonts w:ascii="Times New Roman" w:hAnsi="Times New Roman"/>
                <w:color w:val="000000"/>
                <w:sz w:val="24"/>
                <w:szCs w:val="24"/>
              </w:rPr>
            </w:pPr>
            <w:r w:rsidRPr="00477974">
              <w:rPr>
                <w:rFonts w:ascii="Times New Roman" w:hAnsi="Times New Roman"/>
                <w:b/>
                <w:bCs/>
                <w:color w:val="000000"/>
                <w:sz w:val="24"/>
                <w:szCs w:val="24"/>
              </w:rPr>
              <w:t>D</w:t>
            </w:r>
          </w:p>
        </w:tc>
        <w:tc>
          <w:tcPr>
            <w:tcW w:w="1729" w:type="dxa"/>
          </w:tcPr>
          <w:p w14:paraId="432BF2D0" w14:textId="77777777" w:rsidR="00AF7F68" w:rsidRPr="00477974" w:rsidRDefault="00AF7F68" w:rsidP="00464F45">
            <w:pPr>
              <w:autoSpaceDE w:val="0"/>
              <w:autoSpaceDN w:val="0"/>
              <w:adjustRightInd w:val="0"/>
              <w:jc w:val="center"/>
              <w:rPr>
                <w:rFonts w:ascii="Times New Roman" w:hAnsi="Times New Roman"/>
                <w:b/>
                <w:bCs/>
                <w:color w:val="000000"/>
                <w:sz w:val="24"/>
                <w:szCs w:val="24"/>
              </w:rPr>
            </w:pPr>
            <w:r w:rsidRPr="00477974">
              <w:rPr>
                <w:rFonts w:ascii="Times New Roman" w:hAnsi="Times New Roman"/>
                <w:b/>
                <w:bCs/>
                <w:color w:val="000000"/>
                <w:sz w:val="24"/>
                <w:szCs w:val="24"/>
              </w:rPr>
              <w:t>F</w:t>
            </w:r>
          </w:p>
        </w:tc>
        <w:tc>
          <w:tcPr>
            <w:tcW w:w="1729" w:type="dxa"/>
          </w:tcPr>
          <w:p w14:paraId="080EE30B" w14:textId="77777777" w:rsidR="00AF7F68" w:rsidRPr="00477974" w:rsidRDefault="00AF7F68" w:rsidP="00464F45">
            <w:pPr>
              <w:autoSpaceDE w:val="0"/>
              <w:autoSpaceDN w:val="0"/>
              <w:adjustRightInd w:val="0"/>
              <w:jc w:val="center"/>
              <w:rPr>
                <w:rFonts w:ascii="Times New Roman" w:hAnsi="Times New Roman"/>
                <w:b/>
                <w:bCs/>
                <w:color w:val="000000"/>
                <w:sz w:val="24"/>
                <w:szCs w:val="24"/>
              </w:rPr>
            </w:pPr>
            <w:r w:rsidRPr="00477974">
              <w:rPr>
                <w:rFonts w:ascii="Times New Roman" w:hAnsi="Times New Roman"/>
                <w:b/>
                <w:bCs/>
                <w:color w:val="000000"/>
                <w:sz w:val="24"/>
                <w:szCs w:val="24"/>
              </w:rPr>
              <w:t>Pass/Fail</w:t>
            </w:r>
          </w:p>
        </w:tc>
      </w:tr>
      <w:tr w:rsidR="00AF7F68" w:rsidRPr="00477974" w14:paraId="195D2D33" w14:textId="77777777" w:rsidTr="00AF7F68">
        <w:trPr>
          <w:trHeight w:val="161"/>
        </w:trPr>
        <w:tc>
          <w:tcPr>
            <w:tcW w:w="1729" w:type="dxa"/>
          </w:tcPr>
          <w:p w14:paraId="3DC44FC9" w14:textId="3A013A54"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A+ = 97.0-100</w:t>
            </w:r>
          </w:p>
        </w:tc>
        <w:tc>
          <w:tcPr>
            <w:tcW w:w="1729" w:type="dxa"/>
          </w:tcPr>
          <w:p w14:paraId="2F35AF28" w14:textId="4F4AA6DF"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B+ = 87.0-89.9</w:t>
            </w:r>
          </w:p>
        </w:tc>
        <w:tc>
          <w:tcPr>
            <w:tcW w:w="1729" w:type="dxa"/>
          </w:tcPr>
          <w:p w14:paraId="398D62E7" w14:textId="51F0C495"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C+ = 77.0-79.9</w:t>
            </w:r>
          </w:p>
        </w:tc>
        <w:tc>
          <w:tcPr>
            <w:tcW w:w="1729" w:type="dxa"/>
            <w:vMerge w:val="restart"/>
            <w:vAlign w:val="center"/>
          </w:tcPr>
          <w:p w14:paraId="00181BCD" w14:textId="38FC8F69" w:rsidR="00AF7F68" w:rsidRPr="00477974" w:rsidRDefault="00AF7F68" w:rsidP="00180529">
            <w:pPr>
              <w:autoSpaceDE w:val="0"/>
              <w:autoSpaceDN w:val="0"/>
              <w:adjustRightInd w:val="0"/>
              <w:jc w:val="center"/>
              <w:rPr>
                <w:rFonts w:ascii="Times New Roman" w:hAnsi="Times New Roman"/>
                <w:color w:val="000000"/>
                <w:sz w:val="24"/>
                <w:szCs w:val="24"/>
              </w:rPr>
            </w:pPr>
            <w:r w:rsidRPr="00477974">
              <w:rPr>
                <w:rFonts w:ascii="Times New Roman" w:hAnsi="Times New Roman"/>
                <w:color w:val="000000"/>
                <w:sz w:val="24"/>
                <w:szCs w:val="24"/>
              </w:rPr>
              <w:t>6</w:t>
            </w:r>
            <w:r w:rsidR="00180529" w:rsidRPr="00477974">
              <w:rPr>
                <w:rFonts w:ascii="Times New Roman" w:hAnsi="Times New Roman"/>
                <w:color w:val="000000"/>
                <w:sz w:val="24"/>
                <w:szCs w:val="24"/>
              </w:rPr>
              <w:t>0.0</w:t>
            </w:r>
            <w:r w:rsidRPr="00477974">
              <w:rPr>
                <w:rFonts w:ascii="Times New Roman" w:hAnsi="Times New Roman"/>
                <w:color w:val="000000"/>
                <w:sz w:val="24"/>
                <w:szCs w:val="24"/>
              </w:rPr>
              <w:t>-69.9</w:t>
            </w:r>
          </w:p>
        </w:tc>
        <w:tc>
          <w:tcPr>
            <w:tcW w:w="1729" w:type="dxa"/>
            <w:vMerge w:val="restart"/>
            <w:vAlign w:val="center"/>
          </w:tcPr>
          <w:p w14:paraId="37EF3FD2" w14:textId="77777777" w:rsidR="00AF7F68" w:rsidRPr="00477974" w:rsidRDefault="00AF7F68" w:rsidP="00464F45">
            <w:pPr>
              <w:pStyle w:val="Default"/>
              <w:jc w:val="center"/>
              <w:rPr>
                <w:rFonts w:ascii="Times New Roman" w:hAnsi="Times New Roman" w:cs="Times New Roman"/>
              </w:rPr>
            </w:pPr>
            <w:r w:rsidRPr="00477974">
              <w:rPr>
                <w:rFonts w:ascii="Times New Roman" w:hAnsi="Times New Roman" w:cs="Times New Roman"/>
              </w:rPr>
              <w:t>≤59.9</w:t>
            </w:r>
          </w:p>
        </w:tc>
        <w:tc>
          <w:tcPr>
            <w:tcW w:w="1729" w:type="dxa"/>
            <w:vMerge w:val="restart"/>
            <w:vAlign w:val="center"/>
          </w:tcPr>
          <w:p w14:paraId="7070258B" w14:textId="77777777" w:rsidR="00AF7F68" w:rsidRPr="00477974" w:rsidRDefault="00AF7F68" w:rsidP="00464F45">
            <w:pPr>
              <w:autoSpaceDE w:val="0"/>
              <w:autoSpaceDN w:val="0"/>
              <w:adjustRightInd w:val="0"/>
              <w:jc w:val="center"/>
              <w:rPr>
                <w:rFonts w:ascii="Times New Roman" w:hAnsi="Times New Roman"/>
                <w:color w:val="000000"/>
                <w:sz w:val="24"/>
                <w:szCs w:val="24"/>
              </w:rPr>
            </w:pPr>
            <w:r w:rsidRPr="00477974">
              <w:rPr>
                <w:rFonts w:ascii="Times New Roman" w:hAnsi="Times New Roman"/>
                <w:color w:val="000000"/>
                <w:sz w:val="24"/>
                <w:szCs w:val="24"/>
              </w:rPr>
              <w:t>Pass ≥ 70</w:t>
            </w:r>
          </w:p>
        </w:tc>
      </w:tr>
      <w:tr w:rsidR="00AF7F68" w:rsidRPr="00477974" w14:paraId="5A93403C" w14:textId="77777777" w:rsidTr="00464F45">
        <w:trPr>
          <w:trHeight w:val="150"/>
        </w:trPr>
        <w:tc>
          <w:tcPr>
            <w:tcW w:w="1729" w:type="dxa"/>
          </w:tcPr>
          <w:p w14:paraId="269BBFFE" w14:textId="59B74A79"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A   = 93.0-96.9</w:t>
            </w:r>
          </w:p>
        </w:tc>
        <w:tc>
          <w:tcPr>
            <w:tcW w:w="1729" w:type="dxa"/>
          </w:tcPr>
          <w:p w14:paraId="40212B2C" w14:textId="15B721A8" w:rsidR="00AF7F68" w:rsidRPr="00477974" w:rsidRDefault="00AF7F68" w:rsidP="00464F45">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B   = 83.0-86.9</w:t>
            </w:r>
          </w:p>
        </w:tc>
        <w:tc>
          <w:tcPr>
            <w:tcW w:w="1729" w:type="dxa"/>
          </w:tcPr>
          <w:p w14:paraId="5381FDCA" w14:textId="5216B722"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C   = 73.0-76.9</w:t>
            </w:r>
          </w:p>
        </w:tc>
        <w:tc>
          <w:tcPr>
            <w:tcW w:w="1729" w:type="dxa"/>
            <w:vMerge/>
          </w:tcPr>
          <w:p w14:paraId="3CF2212C" w14:textId="77777777" w:rsidR="00AF7F68" w:rsidRPr="00477974" w:rsidRDefault="00AF7F68" w:rsidP="00464F45">
            <w:pPr>
              <w:autoSpaceDE w:val="0"/>
              <w:autoSpaceDN w:val="0"/>
              <w:adjustRightInd w:val="0"/>
              <w:rPr>
                <w:rFonts w:ascii="Times New Roman" w:hAnsi="Times New Roman"/>
                <w:color w:val="000000"/>
                <w:sz w:val="24"/>
                <w:szCs w:val="24"/>
              </w:rPr>
            </w:pPr>
          </w:p>
        </w:tc>
        <w:tc>
          <w:tcPr>
            <w:tcW w:w="1729" w:type="dxa"/>
            <w:vMerge/>
          </w:tcPr>
          <w:p w14:paraId="2FEF7951" w14:textId="77777777" w:rsidR="00AF7F68" w:rsidRPr="00477974" w:rsidRDefault="00AF7F68" w:rsidP="00464F45">
            <w:pPr>
              <w:autoSpaceDE w:val="0"/>
              <w:autoSpaceDN w:val="0"/>
              <w:adjustRightInd w:val="0"/>
              <w:rPr>
                <w:rFonts w:ascii="Times New Roman" w:hAnsi="Times New Roman"/>
                <w:color w:val="000000"/>
                <w:sz w:val="24"/>
                <w:szCs w:val="24"/>
              </w:rPr>
            </w:pPr>
          </w:p>
        </w:tc>
        <w:tc>
          <w:tcPr>
            <w:tcW w:w="1729" w:type="dxa"/>
            <w:vMerge/>
          </w:tcPr>
          <w:p w14:paraId="110DD439" w14:textId="77777777" w:rsidR="00AF7F68" w:rsidRPr="00477974" w:rsidRDefault="00AF7F68" w:rsidP="00464F45">
            <w:pPr>
              <w:autoSpaceDE w:val="0"/>
              <w:autoSpaceDN w:val="0"/>
              <w:adjustRightInd w:val="0"/>
              <w:rPr>
                <w:rFonts w:ascii="Times New Roman" w:hAnsi="Times New Roman"/>
                <w:color w:val="000000"/>
                <w:sz w:val="24"/>
                <w:szCs w:val="24"/>
              </w:rPr>
            </w:pPr>
          </w:p>
        </w:tc>
      </w:tr>
      <w:tr w:rsidR="00AF7F68" w:rsidRPr="00477974" w14:paraId="38598C56" w14:textId="77777777" w:rsidTr="00464F45">
        <w:trPr>
          <w:trHeight w:val="150"/>
        </w:trPr>
        <w:tc>
          <w:tcPr>
            <w:tcW w:w="1729" w:type="dxa"/>
          </w:tcPr>
          <w:p w14:paraId="5E141A1B" w14:textId="67B0E01E"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A-  = 90.0-92.9</w:t>
            </w:r>
          </w:p>
        </w:tc>
        <w:tc>
          <w:tcPr>
            <w:tcW w:w="1729" w:type="dxa"/>
          </w:tcPr>
          <w:p w14:paraId="443A759E" w14:textId="2D92D797"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B-  = 80.0-82.9</w:t>
            </w:r>
          </w:p>
        </w:tc>
        <w:tc>
          <w:tcPr>
            <w:tcW w:w="1729" w:type="dxa"/>
          </w:tcPr>
          <w:p w14:paraId="11BF1940" w14:textId="4C7C7A3A" w:rsidR="00AF7F68" w:rsidRPr="00477974" w:rsidRDefault="00AF7F68" w:rsidP="00AF7F68">
            <w:pPr>
              <w:autoSpaceDE w:val="0"/>
              <w:autoSpaceDN w:val="0"/>
              <w:adjustRightInd w:val="0"/>
              <w:rPr>
                <w:rFonts w:ascii="Times New Roman" w:hAnsi="Times New Roman"/>
                <w:color w:val="000000"/>
                <w:sz w:val="24"/>
                <w:szCs w:val="24"/>
              </w:rPr>
            </w:pPr>
            <w:r w:rsidRPr="00477974">
              <w:rPr>
                <w:rFonts w:ascii="Times New Roman" w:hAnsi="Times New Roman"/>
                <w:color w:val="000000"/>
                <w:sz w:val="24"/>
                <w:szCs w:val="24"/>
              </w:rPr>
              <w:t>C-  = 70.0-72.9</w:t>
            </w:r>
          </w:p>
        </w:tc>
        <w:tc>
          <w:tcPr>
            <w:tcW w:w="1729" w:type="dxa"/>
            <w:vMerge/>
          </w:tcPr>
          <w:p w14:paraId="6B386079" w14:textId="77777777" w:rsidR="00AF7F68" w:rsidRPr="00477974" w:rsidRDefault="00AF7F68" w:rsidP="00464F45">
            <w:pPr>
              <w:autoSpaceDE w:val="0"/>
              <w:autoSpaceDN w:val="0"/>
              <w:adjustRightInd w:val="0"/>
              <w:rPr>
                <w:rFonts w:ascii="Times New Roman" w:hAnsi="Times New Roman"/>
                <w:color w:val="000000"/>
                <w:sz w:val="24"/>
                <w:szCs w:val="24"/>
              </w:rPr>
            </w:pPr>
          </w:p>
        </w:tc>
        <w:tc>
          <w:tcPr>
            <w:tcW w:w="1729" w:type="dxa"/>
            <w:vMerge/>
          </w:tcPr>
          <w:p w14:paraId="6CD9F2F2" w14:textId="77777777" w:rsidR="00AF7F68" w:rsidRPr="00477974" w:rsidRDefault="00AF7F68" w:rsidP="00464F45">
            <w:pPr>
              <w:autoSpaceDE w:val="0"/>
              <w:autoSpaceDN w:val="0"/>
              <w:adjustRightInd w:val="0"/>
              <w:rPr>
                <w:rFonts w:ascii="Times New Roman" w:hAnsi="Times New Roman"/>
                <w:color w:val="000000"/>
                <w:sz w:val="24"/>
                <w:szCs w:val="24"/>
              </w:rPr>
            </w:pPr>
          </w:p>
        </w:tc>
        <w:tc>
          <w:tcPr>
            <w:tcW w:w="1729" w:type="dxa"/>
            <w:vMerge/>
          </w:tcPr>
          <w:p w14:paraId="004A2AD3" w14:textId="77777777" w:rsidR="00AF7F68" w:rsidRPr="00477974" w:rsidRDefault="00AF7F68" w:rsidP="00464F45">
            <w:pPr>
              <w:autoSpaceDE w:val="0"/>
              <w:autoSpaceDN w:val="0"/>
              <w:adjustRightInd w:val="0"/>
              <w:rPr>
                <w:rFonts w:ascii="Times New Roman" w:hAnsi="Times New Roman"/>
                <w:color w:val="000000"/>
                <w:sz w:val="24"/>
                <w:szCs w:val="24"/>
              </w:rPr>
            </w:pPr>
          </w:p>
        </w:tc>
      </w:tr>
    </w:tbl>
    <w:p w14:paraId="1D3195AD" w14:textId="77777777" w:rsidR="00A57629" w:rsidRPr="00477974" w:rsidRDefault="00A57629" w:rsidP="0081444E">
      <w:pPr>
        <w:tabs>
          <w:tab w:val="left" w:pos="360"/>
        </w:tabs>
        <w:rPr>
          <w:rFonts w:ascii="Times New Roman" w:hAnsi="Times New Roman"/>
          <w:b/>
          <w:sz w:val="24"/>
          <w:szCs w:val="24"/>
        </w:rPr>
      </w:pPr>
    </w:p>
    <w:p w14:paraId="5216EA7D" w14:textId="3B21DD3F" w:rsidR="00854C34" w:rsidRPr="00477974" w:rsidRDefault="00047BCE" w:rsidP="0081444E">
      <w:pPr>
        <w:tabs>
          <w:tab w:val="left" w:pos="360"/>
        </w:tabs>
        <w:rPr>
          <w:rFonts w:ascii="Times New Roman" w:hAnsi="Times New Roman"/>
          <w:b/>
          <w:sz w:val="24"/>
          <w:szCs w:val="24"/>
        </w:rPr>
      </w:pPr>
      <w:r w:rsidRPr="00477974">
        <w:rPr>
          <w:rFonts w:ascii="Times New Roman" w:hAnsi="Times New Roman"/>
          <w:b/>
          <w:sz w:val="24"/>
          <w:szCs w:val="24"/>
        </w:rPr>
        <w:t xml:space="preserve">Student </w:t>
      </w:r>
      <w:r w:rsidR="009E1B36" w:rsidRPr="00477974">
        <w:rPr>
          <w:rFonts w:ascii="Times New Roman" w:hAnsi="Times New Roman"/>
          <w:b/>
          <w:sz w:val="24"/>
          <w:szCs w:val="24"/>
        </w:rPr>
        <w:t>E</w:t>
      </w:r>
      <w:r w:rsidRPr="00477974">
        <w:rPr>
          <w:rFonts w:ascii="Times New Roman" w:hAnsi="Times New Roman"/>
          <w:b/>
          <w:sz w:val="24"/>
          <w:szCs w:val="24"/>
        </w:rPr>
        <w:t xml:space="preserve">valuation of </w:t>
      </w:r>
      <w:r w:rsidR="009E1B36" w:rsidRPr="00477974">
        <w:rPr>
          <w:rFonts w:ascii="Times New Roman" w:hAnsi="Times New Roman"/>
          <w:b/>
          <w:sz w:val="24"/>
          <w:szCs w:val="24"/>
        </w:rPr>
        <w:t>C</w:t>
      </w:r>
      <w:r w:rsidRPr="00477974">
        <w:rPr>
          <w:rFonts w:ascii="Times New Roman" w:hAnsi="Times New Roman"/>
          <w:b/>
          <w:sz w:val="24"/>
          <w:szCs w:val="24"/>
        </w:rPr>
        <w:t xml:space="preserve">ourse and </w:t>
      </w:r>
      <w:r w:rsidR="009E1B36" w:rsidRPr="00477974">
        <w:rPr>
          <w:rFonts w:ascii="Times New Roman" w:hAnsi="Times New Roman"/>
          <w:b/>
          <w:sz w:val="24"/>
          <w:szCs w:val="24"/>
        </w:rPr>
        <w:t>F</w:t>
      </w:r>
      <w:r w:rsidRPr="00477974">
        <w:rPr>
          <w:rFonts w:ascii="Times New Roman" w:hAnsi="Times New Roman"/>
          <w:b/>
          <w:sz w:val="24"/>
          <w:szCs w:val="24"/>
        </w:rPr>
        <w:t>aculty</w:t>
      </w:r>
    </w:p>
    <w:p w14:paraId="542E9B85" w14:textId="3F1EED76" w:rsidR="00854C34" w:rsidRPr="00477974" w:rsidRDefault="00854C34" w:rsidP="0081444E">
      <w:pPr>
        <w:tabs>
          <w:tab w:val="left" w:pos="360"/>
        </w:tabs>
        <w:rPr>
          <w:rFonts w:ascii="Times New Roman" w:hAnsi="Times New Roman"/>
          <w:color w:val="000000"/>
          <w:sz w:val="24"/>
          <w:szCs w:val="24"/>
        </w:rPr>
      </w:pPr>
      <w:r w:rsidRPr="00477974">
        <w:rPr>
          <w:rFonts w:ascii="Times New Roman" w:hAnsi="Times New Roman"/>
          <w:color w:val="000000"/>
          <w:sz w:val="24"/>
          <w:szCs w:val="24"/>
        </w:rPr>
        <w:t>Course and faculty evaluations provide important feedback to instructors to improve course content and teaching methodology. Teaching evaluations are also an important factor in faculty advancement, merit and promotion. To facilitate ease of completion of evaluations an electronic format has been implemented</w:t>
      </w:r>
      <w:r w:rsidR="004E4939" w:rsidRPr="00477974">
        <w:rPr>
          <w:rFonts w:ascii="Times New Roman" w:hAnsi="Times New Roman"/>
          <w:color w:val="000000"/>
          <w:sz w:val="24"/>
          <w:szCs w:val="24"/>
        </w:rPr>
        <w:t xml:space="preserve"> in </w:t>
      </w:r>
      <w:r w:rsidR="00941C18" w:rsidRPr="00477974">
        <w:rPr>
          <w:rFonts w:ascii="Times New Roman" w:hAnsi="Times New Roman"/>
          <w:color w:val="000000"/>
          <w:sz w:val="24"/>
          <w:szCs w:val="24"/>
        </w:rPr>
        <w:t>Qualtrics</w:t>
      </w:r>
      <w:r w:rsidR="009C6ABF" w:rsidRPr="00477974">
        <w:rPr>
          <w:rFonts w:ascii="Times New Roman" w:hAnsi="Times New Roman"/>
          <w:color w:val="000000"/>
          <w:sz w:val="24"/>
          <w:szCs w:val="24"/>
        </w:rPr>
        <w:t>.</w:t>
      </w:r>
      <w:r w:rsidR="00941C18" w:rsidRPr="00477974">
        <w:rPr>
          <w:rFonts w:ascii="Times New Roman" w:hAnsi="Times New Roman"/>
          <w:color w:val="000000"/>
          <w:sz w:val="24"/>
          <w:szCs w:val="24"/>
        </w:rPr>
        <w:t xml:space="preserve"> You will receive an email at the end of the quarter with the link to the questionnaire.</w:t>
      </w:r>
      <w:r w:rsidRPr="00477974">
        <w:rPr>
          <w:rFonts w:ascii="Times New Roman" w:hAnsi="Times New Roman"/>
          <w:color w:val="000000"/>
          <w:sz w:val="24"/>
          <w:szCs w:val="24"/>
        </w:rPr>
        <w:t xml:space="preserve">  </w:t>
      </w:r>
    </w:p>
    <w:p w14:paraId="1B111C8E" w14:textId="77777777" w:rsidR="00D013AC" w:rsidRPr="00477974" w:rsidRDefault="00D013AC" w:rsidP="0081444E">
      <w:pPr>
        <w:pStyle w:val="ListParagraph"/>
        <w:tabs>
          <w:tab w:val="left" w:pos="360"/>
        </w:tabs>
        <w:rPr>
          <w:rFonts w:ascii="Times New Roman" w:hAnsi="Times New Roman"/>
          <w:color w:val="000000"/>
          <w:sz w:val="24"/>
          <w:szCs w:val="24"/>
        </w:rPr>
      </w:pPr>
    </w:p>
    <w:p w14:paraId="54FCEA60" w14:textId="77777777" w:rsidR="00180529" w:rsidRPr="00477974" w:rsidRDefault="00180529">
      <w:pPr>
        <w:rPr>
          <w:rFonts w:ascii="Times New Roman" w:hAnsi="Times New Roman"/>
          <w:b/>
          <w:sz w:val="24"/>
          <w:szCs w:val="24"/>
        </w:rPr>
      </w:pPr>
      <w:r w:rsidRPr="00477974">
        <w:rPr>
          <w:rFonts w:ascii="Times New Roman" w:hAnsi="Times New Roman"/>
          <w:b/>
          <w:sz w:val="24"/>
          <w:szCs w:val="24"/>
        </w:rPr>
        <w:br w:type="page"/>
      </w:r>
    </w:p>
    <w:p w14:paraId="0838EAD2" w14:textId="6A7CE8D4" w:rsidR="0046646C" w:rsidRPr="00477974" w:rsidRDefault="0043472E" w:rsidP="0046646C">
      <w:pPr>
        <w:tabs>
          <w:tab w:val="left" w:pos="360"/>
        </w:tabs>
        <w:rPr>
          <w:rFonts w:ascii="Times New Roman" w:hAnsi="Times New Roman"/>
          <w:b/>
          <w:sz w:val="24"/>
          <w:szCs w:val="24"/>
        </w:rPr>
      </w:pPr>
      <w:r w:rsidRPr="00477974">
        <w:rPr>
          <w:rFonts w:ascii="Times New Roman" w:hAnsi="Times New Roman"/>
          <w:b/>
          <w:sz w:val="24"/>
          <w:szCs w:val="24"/>
        </w:rPr>
        <w:lastRenderedPageBreak/>
        <w:t>Policies</w:t>
      </w:r>
    </w:p>
    <w:p w14:paraId="0C4EC4A8" w14:textId="77777777" w:rsidR="00290CC4" w:rsidRDefault="00FD46F3" w:rsidP="00290CC4">
      <w:pPr>
        <w:pStyle w:val="BodyText"/>
        <w:spacing w:before="100" w:beforeAutospacing="1" w:after="100" w:afterAutospacing="1"/>
        <w:ind w:left="0"/>
        <w:contextualSpacing/>
        <w:jc w:val="both"/>
        <w:rPr>
          <w:rFonts w:ascii="Times New Roman" w:hAnsi="Times New Roman"/>
          <w:sz w:val="24"/>
          <w:szCs w:val="24"/>
        </w:rPr>
      </w:pPr>
      <w:r w:rsidRPr="00477974">
        <w:rPr>
          <w:rFonts w:ascii="Times New Roman" w:hAnsi="Times New Roman" w:cs="Times New Roman"/>
          <w:b/>
          <w:sz w:val="24"/>
          <w:szCs w:val="24"/>
        </w:rPr>
        <w:t>Attendance Policy</w:t>
      </w:r>
      <w:r w:rsidRPr="00477974">
        <w:rPr>
          <w:rFonts w:ascii="Times New Roman" w:hAnsi="Times New Roman" w:cs="Times New Roman"/>
          <w:sz w:val="24"/>
          <w:szCs w:val="24"/>
        </w:rPr>
        <w:t>: CREST/MAS program policy permits three absences without penalty. A fourth absence will result in a 15% reduction in your final grade. Please, be sure not to exceed 4 absences as you will have to drop and repeat the course</w:t>
      </w:r>
      <w:r w:rsidR="00D856E4" w:rsidRPr="00477974">
        <w:rPr>
          <w:rFonts w:ascii="Times New Roman" w:hAnsi="Times New Roman" w:cs="Times New Roman"/>
          <w:sz w:val="24"/>
          <w:szCs w:val="24"/>
        </w:rPr>
        <w:t>.</w:t>
      </w:r>
      <w:r w:rsidR="00290CC4">
        <w:rPr>
          <w:rFonts w:ascii="Times New Roman" w:hAnsi="Times New Roman"/>
          <w:sz w:val="24"/>
          <w:szCs w:val="24"/>
        </w:rPr>
        <w:t xml:space="preserve"> </w:t>
      </w:r>
    </w:p>
    <w:p w14:paraId="2263FFC6" w14:textId="77777777" w:rsidR="00290CC4" w:rsidRDefault="00290CC4" w:rsidP="00290CC4">
      <w:pPr>
        <w:pStyle w:val="BodyText"/>
        <w:spacing w:before="100" w:beforeAutospacing="1" w:after="100" w:afterAutospacing="1"/>
        <w:ind w:left="0"/>
        <w:contextualSpacing/>
        <w:jc w:val="both"/>
        <w:rPr>
          <w:rFonts w:ascii="Times New Roman" w:hAnsi="Times New Roman"/>
          <w:sz w:val="24"/>
          <w:szCs w:val="24"/>
        </w:rPr>
      </w:pPr>
    </w:p>
    <w:p w14:paraId="1984F8CE" w14:textId="6DF146EB" w:rsidR="0046646C" w:rsidRPr="00477974" w:rsidRDefault="0046646C" w:rsidP="00290CC4">
      <w:pPr>
        <w:pStyle w:val="BodyText"/>
        <w:spacing w:before="100" w:beforeAutospacing="1" w:after="100" w:afterAutospacing="1"/>
        <w:ind w:left="0"/>
        <w:contextualSpacing/>
        <w:jc w:val="both"/>
        <w:rPr>
          <w:rFonts w:ascii="Times New Roman" w:hAnsi="Times New Roman" w:cs="Times New Roman"/>
          <w:sz w:val="24"/>
          <w:szCs w:val="24"/>
        </w:rPr>
      </w:pPr>
      <w:r w:rsidRPr="00477974">
        <w:rPr>
          <w:rFonts w:ascii="Times New Roman" w:hAnsi="Times New Roman" w:cs="Times New Roman"/>
          <w:b/>
          <w:sz w:val="24"/>
          <w:szCs w:val="24"/>
        </w:rPr>
        <w:t>Missed Assignments</w:t>
      </w:r>
      <w:r w:rsidRPr="00477974">
        <w:rPr>
          <w:rFonts w:ascii="Times New Roman" w:hAnsi="Times New Roman" w:cs="Times New Roman"/>
          <w:sz w:val="24"/>
          <w:szCs w:val="24"/>
        </w:rPr>
        <w:t xml:space="preserve">: If there are extenuating circumstances resulting in an absence for a presentation or assignment this must be communicated to Dr. </w:t>
      </w:r>
      <w:r w:rsidR="001E01FE">
        <w:rPr>
          <w:rFonts w:ascii="Times New Roman" w:hAnsi="Times New Roman" w:cs="Times New Roman"/>
          <w:sz w:val="24"/>
          <w:szCs w:val="24"/>
        </w:rPr>
        <w:t>Calvo</w:t>
      </w:r>
      <w:r w:rsidRPr="00477974">
        <w:rPr>
          <w:rFonts w:ascii="Times New Roman" w:hAnsi="Times New Roman" w:cs="Times New Roman"/>
          <w:sz w:val="24"/>
          <w:szCs w:val="24"/>
        </w:rPr>
        <w:t xml:space="preserve"> via email preferably prior to the class, but no later than 24 hours after the absence. Otherwise, </w:t>
      </w:r>
      <w:r w:rsidRPr="00477974">
        <w:rPr>
          <w:rFonts w:ascii="Times New Roman" w:hAnsi="Times New Roman" w:cs="Times New Roman"/>
          <w:sz w:val="24"/>
          <w:szCs w:val="24"/>
          <w:u w:val="single"/>
        </w:rPr>
        <w:t>late assignments will not be accepted.</w:t>
      </w:r>
      <w:r w:rsidRPr="00477974">
        <w:rPr>
          <w:rFonts w:ascii="Times New Roman" w:hAnsi="Times New Roman" w:cs="Times New Roman"/>
          <w:sz w:val="24"/>
          <w:szCs w:val="24"/>
        </w:rPr>
        <w:t xml:space="preserve"> </w:t>
      </w:r>
    </w:p>
    <w:p w14:paraId="1D49C956" w14:textId="77777777" w:rsidR="0046646C" w:rsidRPr="00477974" w:rsidRDefault="0046646C" w:rsidP="0046646C">
      <w:pPr>
        <w:pStyle w:val="ListParagraph"/>
        <w:numPr>
          <w:ilvl w:val="0"/>
          <w:numId w:val="33"/>
        </w:numPr>
        <w:spacing w:after="120"/>
        <w:contextualSpacing w:val="0"/>
        <w:jc w:val="both"/>
        <w:rPr>
          <w:rFonts w:ascii="Times New Roman" w:hAnsi="Times New Roman"/>
          <w:sz w:val="24"/>
          <w:szCs w:val="24"/>
        </w:rPr>
      </w:pPr>
      <w:r w:rsidRPr="00477974">
        <w:rPr>
          <w:rFonts w:ascii="Times New Roman" w:hAnsi="Times New Roman"/>
          <w:b/>
          <w:sz w:val="24"/>
          <w:szCs w:val="24"/>
        </w:rPr>
        <w:t>Professionalism</w:t>
      </w:r>
      <w:r w:rsidRPr="00477974">
        <w:rPr>
          <w:rFonts w:ascii="Times New Roman" w:hAnsi="Times New Roman"/>
          <w:sz w:val="24"/>
          <w:szCs w:val="24"/>
        </w:rPr>
        <w:t xml:space="preserve">: </w:t>
      </w:r>
      <w:r w:rsidRPr="00477974">
        <w:rPr>
          <w:rFonts w:ascii="Times New Roman" w:eastAsia="Arial" w:hAnsi="Times New Roman"/>
          <w:sz w:val="24"/>
          <w:szCs w:val="24"/>
        </w:rPr>
        <w:t>Please attend to all university policy and classroom etiquette procedures. Those not heeding the policies will be asked to leave the classroom immediately so as to not disrupt the learning environment. Please arrive on time, be attentive, and respectful for all class meetings. Students who habitually disturb the class by talking, arriving late, or other unprofessional behavior may suffer a reduction in their final grade.</w:t>
      </w:r>
    </w:p>
    <w:p w14:paraId="32BD9B32" w14:textId="77777777" w:rsidR="0046646C" w:rsidRPr="00477974" w:rsidRDefault="0046646C" w:rsidP="0046646C">
      <w:pPr>
        <w:pStyle w:val="ListParagraph"/>
        <w:numPr>
          <w:ilvl w:val="0"/>
          <w:numId w:val="33"/>
        </w:numPr>
        <w:spacing w:after="120"/>
        <w:contextualSpacing w:val="0"/>
        <w:jc w:val="both"/>
        <w:rPr>
          <w:rFonts w:ascii="Times New Roman" w:eastAsia="Arial" w:hAnsi="Times New Roman"/>
          <w:sz w:val="24"/>
          <w:szCs w:val="24"/>
        </w:rPr>
      </w:pPr>
      <w:r w:rsidRPr="00477974">
        <w:rPr>
          <w:rFonts w:ascii="Times New Roman" w:eastAsia="Arial" w:hAnsi="Times New Roman"/>
          <w:b/>
          <w:sz w:val="24"/>
          <w:szCs w:val="24"/>
        </w:rPr>
        <w:t>Academic Conduct</w:t>
      </w:r>
      <w:r w:rsidRPr="00477974">
        <w:rPr>
          <w:rFonts w:ascii="Times New Roman" w:eastAsia="Arial" w:hAnsi="Times New Roman"/>
          <w:sz w:val="24"/>
          <w:szCs w:val="24"/>
        </w:rPr>
        <w:t xml:space="preserve">: All work submitted in this course must be your own and produced exclusively for this course. The use of sources (ideas, quotations, and paraphrases) must be properly acknowledged and documented. If in doubt, you are encouraged to review guidelines for the proper use of sources, as well as UCSD's policy on plagiarism and other forms of academic misconduct. You are responsible for knowing what constitutes academic misconduct at UCSD. UCSD’s definition of academic misconduct can found here: </w:t>
      </w:r>
      <w:hyperlink r:id="rId12" w:history="1">
        <w:r w:rsidRPr="00477974">
          <w:rPr>
            <w:rStyle w:val="Hyperlink"/>
            <w:rFonts w:ascii="Times New Roman" w:eastAsia="Arial" w:hAnsi="Times New Roman"/>
            <w:sz w:val="24"/>
            <w:szCs w:val="24"/>
          </w:rPr>
          <w:t>http://academicintegrity.ucsd.edu/</w:t>
        </w:r>
      </w:hyperlink>
      <w:r w:rsidRPr="00477974">
        <w:rPr>
          <w:rFonts w:ascii="Times New Roman" w:eastAsia="Arial" w:hAnsi="Times New Roman"/>
          <w:sz w:val="24"/>
          <w:szCs w:val="24"/>
        </w:rPr>
        <w:t>. The official university policy on the Integrity of Scholarship can be found here:</w:t>
      </w:r>
      <w:r w:rsidRPr="00477974">
        <w:rPr>
          <w:rFonts w:ascii="Times New Roman" w:hAnsi="Times New Roman"/>
          <w:sz w:val="24"/>
          <w:szCs w:val="24"/>
        </w:rPr>
        <w:t xml:space="preserve"> </w:t>
      </w:r>
      <w:hyperlink r:id="rId13" w:history="1">
        <w:r w:rsidRPr="00477974">
          <w:rPr>
            <w:rStyle w:val="Hyperlink"/>
            <w:rFonts w:ascii="Times New Roman" w:eastAsia="Arial" w:hAnsi="Times New Roman"/>
            <w:sz w:val="24"/>
            <w:szCs w:val="24"/>
          </w:rPr>
          <w:t>http://senate.ucsd.edu/Operating-Procedures/Senate-Manual/Appendices/2</w:t>
        </w:r>
      </w:hyperlink>
      <w:r w:rsidRPr="00477974">
        <w:rPr>
          <w:rFonts w:ascii="Times New Roman" w:eastAsia="Arial" w:hAnsi="Times New Roman"/>
          <w:sz w:val="24"/>
          <w:szCs w:val="24"/>
        </w:rPr>
        <w:t>. If you suspect another student of academic misconduct, you are strongly encouraged to report it. Any suspicion of academic misconduct during an exam will be reported to the Office of Academic Integrity for review and process. The Office of Academic Integrity will determine whether or not a violation has been committed and the consequences of that violation. During exams you are expected to follow instructions. Failure to do so can be considered misconduct.</w:t>
      </w:r>
    </w:p>
    <w:p w14:paraId="2EF7946C" w14:textId="2DEEC58A" w:rsidR="0046646C" w:rsidRPr="00477974" w:rsidRDefault="0046646C" w:rsidP="0046646C">
      <w:pPr>
        <w:pStyle w:val="ListParagraph"/>
        <w:numPr>
          <w:ilvl w:val="0"/>
          <w:numId w:val="33"/>
        </w:numPr>
        <w:spacing w:after="120"/>
        <w:contextualSpacing w:val="0"/>
        <w:jc w:val="both"/>
        <w:rPr>
          <w:rFonts w:ascii="Times New Roman" w:eastAsia="Arial" w:hAnsi="Times New Roman"/>
          <w:sz w:val="24"/>
          <w:szCs w:val="24"/>
        </w:rPr>
      </w:pPr>
      <w:r w:rsidRPr="00477974">
        <w:rPr>
          <w:rFonts w:ascii="Times New Roman" w:eastAsia="Arial" w:hAnsi="Times New Roman"/>
          <w:b/>
          <w:sz w:val="24"/>
          <w:szCs w:val="24"/>
        </w:rPr>
        <w:t>Disability Access</w:t>
      </w:r>
      <w:r w:rsidRPr="00477974">
        <w:rPr>
          <w:rFonts w:ascii="Times New Roman" w:eastAsia="Arial" w:hAnsi="Times New Roman"/>
          <w:sz w:val="24"/>
          <w:szCs w:val="24"/>
        </w:rPr>
        <w:t xml:space="preserve">: The University is committed to providing reasonable accommodations for all persons with disabilities. This syllabus is available in alternate formats upon request. Students must contact the Office for Students with Disabilities (OSD) who will provide an Authorization for Accommodation (AFA) letter verifying the disability. Students will receive the appropriate accommodations from the day that they provide Dr. </w:t>
      </w:r>
      <w:r w:rsidR="001E01FE">
        <w:rPr>
          <w:rFonts w:ascii="Times New Roman" w:eastAsia="Arial" w:hAnsi="Times New Roman"/>
          <w:sz w:val="24"/>
          <w:szCs w:val="24"/>
        </w:rPr>
        <w:t>Calvo</w:t>
      </w:r>
      <w:r w:rsidRPr="00477974">
        <w:rPr>
          <w:rFonts w:ascii="Times New Roman" w:eastAsia="Arial" w:hAnsi="Times New Roman"/>
          <w:sz w:val="24"/>
          <w:szCs w:val="24"/>
        </w:rPr>
        <w:t xml:space="preserve"> with the AFA letter. Course accommodations cannot be applied retroactively.</w:t>
      </w:r>
    </w:p>
    <w:p w14:paraId="2FD8C0CB" w14:textId="4EE6775F" w:rsidR="00D013AC" w:rsidRPr="00DF1A74" w:rsidRDefault="0046646C" w:rsidP="00B15615">
      <w:pPr>
        <w:pStyle w:val="ListParagraph"/>
        <w:numPr>
          <w:ilvl w:val="0"/>
          <w:numId w:val="33"/>
        </w:numPr>
        <w:tabs>
          <w:tab w:val="left" w:pos="360"/>
        </w:tabs>
        <w:spacing w:after="120"/>
        <w:contextualSpacing w:val="0"/>
        <w:jc w:val="both"/>
        <w:rPr>
          <w:rFonts w:ascii="Times New Roman" w:hAnsi="Times New Roman"/>
          <w:b/>
          <w:sz w:val="24"/>
          <w:szCs w:val="24"/>
        </w:rPr>
      </w:pPr>
      <w:r w:rsidRPr="00DF1A74">
        <w:rPr>
          <w:rFonts w:ascii="Times New Roman" w:eastAsia="Arial" w:hAnsi="Times New Roman"/>
          <w:b/>
          <w:sz w:val="24"/>
          <w:szCs w:val="24"/>
        </w:rPr>
        <w:t>Title IX Compliance</w:t>
      </w:r>
      <w:r w:rsidRPr="00DF1A74">
        <w:rPr>
          <w:rFonts w:ascii="Times New Roman" w:eastAsia="Arial" w:hAnsi="Times New Roman"/>
          <w:sz w:val="24"/>
          <w:szCs w:val="24"/>
        </w:rPr>
        <w:t xml:space="preserve">: </w:t>
      </w:r>
      <w:r w:rsidRPr="00DF1A74">
        <w:rPr>
          <w:rFonts w:ascii="Times New Roman" w:eastAsia="Arial" w:hAnsi="Times New Roman"/>
          <w:color w:val="1A1A1A"/>
          <w:sz w:val="24"/>
          <w:szCs w:val="24"/>
        </w:rPr>
        <w:t>The University recognizes the inherent dignity of all individuals and promotes respect for all people. Sexual misconduct, physical and/or psychological abuse will not be tolerated. If you have been the victim of sexual misconduct, physical and/or psychological abuse, I encourage you to report this matter promptly. As a faculty member, I am interested in promoting a safe and healthy environment, and should I learn of any sexual misconduct, physical and/or psychological abuse, I must report the matter to the Title IX Coordinator.</w:t>
      </w:r>
    </w:p>
    <w:sectPr w:rsidR="00D013AC" w:rsidRPr="00DF1A74" w:rsidSect="00674C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88A1" w14:textId="77777777" w:rsidR="001333C8" w:rsidRDefault="001333C8" w:rsidP="00292320">
      <w:r>
        <w:separator/>
      </w:r>
    </w:p>
  </w:endnote>
  <w:endnote w:type="continuationSeparator" w:id="0">
    <w:p w14:paraId="1ED0B67E" w14:textId="77777777" w:rsidR="001333C8" w:rsidRDefault="001333C8" w:rsidP="0029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02138"/>
      <w:docPartObj>
        <w:docPartGallery w:val="Page Numbers (Bottom of Page)"/>
        <w:docPartUnique/>
      </w:docPartObj>
    </w:sdtPr>
    <w:sdtEndPr>
      <w:rPr>
        <w:noProof/>
      </w:rPr>
    </w:sdtEndPr>
    <w:sdtContent>
      <w:p w14:paraId="5E416288" w14:textId="79437FDA" w:rsidR="00392A80" w:rsidRDefault="009B464D">
        <w:pPr>
          <w:pStyle w:val="Footer"/>
        </w:pPr>
        <w:r>
          <w:t xml:space="preserve"> </w:t>
        </w:r>
      </w:p>
    </w:sdtContent>
  </w:sdt>
  <w:p w14:paraId="0D6DD0FA" w14:textId="77777777" w:rsidR="004E4F91" w:rsidRDefault="004E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92FE" w14:textId="77777777" w:rsidR="001333C8" w:rsidRDefault="001333C8" w:rsidP="00292320">
      <w:r>
        <w:separator/>
      </w:r>
    </w:p>
  </w:footnote>
  <w:footnote w:type="continuationSeparator" w:id="0">
    <w:p w14:paraId="343FCF4D" w14:textId="77777777" w:rsidR="001333C8" w:rsidRDefault="001333C8" w:rsidP="0029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9591" w14:textId="77777777" w:rsidR="00806206" w:rsidRPr="00EC092A" w:rsidRDefault="00F76D50" w:rsidP="00806206">
    <w:pPr>
      <w:pStyle w:val="Header"/>
      <w:jc w:val="center"/>
      <w:rPr>
        <w:rFonts w:ascii="Garamond" w:hAnsi="Garamond"/>
        <w:sz w:val="32"/>
        <w:szCs w:val="32"/>
      </w:rPr>
    </w:pPr>
    <w:r>
      <w:rPr>
        <w:noProof/>
        <w:sz w:val="20"/>
      </w:rPr>
      <w:drawing>
        <wp:inline distT="0" distB="0" distL="0" distR="0" wp14:anchorId="62DAC245" wp14:editId="7D5BCC18">
          <wp:extent cx="1577340" cy="294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San Diego cmyk blue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338" cy="295792"/>
                  </a:xfrm>
                  <a:prstGeom prst="rect">
                    <a:avLst/>
                  </a:prstGeom>
                </pic:spPr>
              </pic:pic>
            </a:graphicData>
          </a:graphic>
        </wp:inline>
      </w:drawing>
    </w:r>
    <w:r w:rsidR="00806206" w:rsidRPr="00806206">
      <w:rPr>
        <w:sz w:val="32"/>
        <w:szCs w:val="32"/>
      </w:rPr>
      <w:t xml:space="preserve"> </w:t>
    </w:r>
    <w:r w:rsidR="00806206">
      <w:rPr>
        <w:sz w:val="32"/>
        <w:szCs w:val="32"/>
      </w:rPr>
      <w:tab/>
    </w:r>
    <w:r w:rsidR="00806206">
      <w:rPr>
        <w:sz w:val="32"/>
        <w:szCs w:val="32"/>
      </w:rPr>
      <w:tab/>
    </w:r>
    <w:r w:rsidR="00943859" w:rsidRPr="00EC092A">
      <w:rPr>
        <w:rFonts w:ascii="Garamond" w:hAnsi="Garamond"/>
        <w:sz w:val="28"/>
        <w:szCs w:val="28"/>
      </w:rPr>
      <w:t>CREST/</w:t>
    </w:r>
    <w:r w:rsidR="00806206" w:rsidRPr="00EC092A">
      <w:rPr>
        <w:rFonts w:ascii="Garamond" w:hAnsi="Garamond"/>
        <w:sz w:val="28"/>
        <w:szCs w:val="28"/>
      </w:rPr>
      <w:t>MAS in Clinical Research</w:t>
    </w:r>
  </w:p>
  <w:p w14:paraId="01D793A7" w14:textId="77777777" w:rsidR="00292320" w:rsidRDefault="00292320" w:rsidP="00806206">
    <w:pPr>
      <w:pStyle w:val="Header"/>
      <w:rPr>
        <w:sz w:val="20"/>
      </w:rPr>
    </w:pPr>
  </w:p>
  <w:p w14:paraId="46481515" w14:textId="77777777" w:rsidR="00806206" w:rsidRDefault="00806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E6F"/>
    <w:multiLevelType w:val="hybridMultilevel"/>
    <w:tmpl w:val="9D6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0F0E"/>
    <w:multiLevelType w:val="hybridMultilevel"/>
    <w:tmpl w:val="9D82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0D9B"/>
    <w:multiLevelType w:val="hybridMultilevel"/>
    <w:tmpl w:val="DFAEBA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3D2C"/>
    <w:multiLevelType w:val="hybridMultilevel"/>
    <w:tmpl w:val="A0C42C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40423"/>
    <w:multiLevelType w:val="hybridMultilevel"/>
    <w:tmpl w:val="A5B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A00"/>
    <w:multiLevelType w:val="hybridMultilevel"/>
    <w:tmpl w:val="E2B2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139B"/>
    <w:multiLevelType w:val="hybridMultilevel"/>
    <w:tmpl w:val="9A2AB2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D6A2261"/>
    <w:multiLevelType w:val="hybridMultilevel"/>
    <w:tmpl w:val="3E26924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1F6E0808"/>
    <w:multiLevelType w:val="hybridMultilevel"/>
    <w:tmpl w:val="B83C712C"/>
    <w:lvl w:ilvl="0" w:tplc="190E92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827C5"/>
    <w:multiLevelType w:val="multilevel"/>
    <w:tmpl w:val="9D822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5E4321"/>
    <w:multiLevelType w:val="hybridMultilevel"/>
    <w:tmpl w:val="2B326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5180A"/>
    <w:multiLevelType w:val="hybridMultilevel"/>
    <w:tmpl w:val="DC0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A1A7B"/>
    <w:multiLevelType w:val="hybridMultilevel"/>
    <w:tmpl w:val="49B643E2"/>
    <w:lvl w:ilvl="0" w:tplc="D9AE78E6">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76C4F"/>
    <w:multiLevelType w:val="hybridMultilevel"/>
    <w:tmpl w:val="84D8F8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342E7"/>
    <w:multiLevelType w:val="hybridMultilevel"/>
    <w:tmpl w:val="8A3209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B54D2"/>
    <w:multiLevelType w:val="hybridMultilevel"/>
    <w:tmpl w:val="91AE57B4"/>
    <w:lvl w:ilvl="0" w:tplc="190E92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5779A3"/>
    <w:multiLevelType w:val="hybridMultilevel"/>
    <w:tmpl w:val="49C2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E3BA9"/>
    <w:multiLevelType w:val="multilevel"/>
    <w:tmpl w:val="1F4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3152A"/>
    <w:multiLevelType w:val="hybridMultilevel"/>
    <w:tmpl w:val="525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34FB8"/>
    <w:multiLevelType w:val="hybridMultilevel"/>
    <w:tmpl w:val="2AF07DB0"/>
    <w:lvl w:ilvl="0" w:tplc="190E92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026B9F"/>
    <w:multiLevelType w:val="hybridMultilevel"/>
    <w:tmpl w:val="0BF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73835"/>
    <w:multiLevelType w:val="hybridMultilevel"/>
    <w:tmpl w:val="EAE04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7B0951"/>
    <w:multiLevelType w:val="hybridMultilevel"/>
    <w:tmpl w:val="6A969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0C0662"/>
    <w:multiLevelType w:val="hybridMultilevel"/>
    <w:tmpl w:val="22DA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65C4A"/>
    <w:multiLevelType w:val="hybridMultilevel"/>
    <w:tmpl w:val="763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05A64"/>
    <w:multiLevelType w:val="multilevel"/>
    <w:tmpl w:val="F530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F64E0"/>
    <w:multiLevelType w:val="hybridMultilevel"/>
    <w:tmpl w:val="51E4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F3954"/>
    <w:multiLevelType w:val="hybridMultilevel"/>
    <w:tmpl w:val="23B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3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F85EA4"/>
    <w:multiLevelType w:val="hybridMultilevel"/>
    <w:tmpl w:val="EFC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35CE3"/>
    <w:multiLevelType w:val="hybridMultilevel"/>
    <w:tmpl w:val="7AD23A0A"/>
    <w:lvl w:ilvl="0" w:tplc="D9AE78E6">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66181"/>
    <w:multiLevelType w:val="hybridMultilevel"/>
    <w:tmpl w:val="C53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D209F"/>
    <w:multiLevelType w:val="hybridMultilevel"/>
    <w:tmpl w:val="9530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D56E7"/>
    <w:multiLevelType w:val="hybridMultilevel"/>
    <w:tmpl w:val="33CA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2051F"/>
    <w:multiLevelType w:val="hybridMultilevel"/>
    <w:tmpl w:val="48402912"/>
    <w:lvl w:ilvl="0" w:tplc="190E92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F2B69"/>
    <w:multiLevelType w:val="hybridMultilevel"/>
    <w:tmpl w:val="4468D9F4"/>
    <w:lvl w:ilvl="0" w:tplc="D9AE78E6">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B273E"/>
    <w:multiLevelType w:val="hybridMultilevel"/>
    <w:tmpl w:val="482C5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1F50AD"/>
    <w:multiLevelType w:val="hybridMultilevel"/>
    <w:tmpl w:val="9FA0596E"/>
    <w:lvl w:ilvl="0" w:tplc="FD8EE7C0">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59AD"/>
    <w:multiLevelType w:val="hybridMultilevel"/>
    <w:tmpl w:val="FC3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F794A"/>
    <w:multiLevelType w:val="hybridMultilevel"/>
    <w:tmpl w:val="3A24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A6AE8"/>
    <w:multiLevelType w:val="hybridMultilevel"/>
    <w:tmpl w:val="4DB2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791B53"/>
    <w:multiLevelType w:val="hybridMultilevel"/>
    <w:tmpl w:val="D30E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652523">
    <w:abstractNumId w:val="18"/>
  </w:num>
  <w:num w:numId="2" w16cid:durableId="475535149">
    <w:abstractNumId w:val="28"/>
  </w:num>
  <w:num w:numId="3" w16cid:durableId="1046762562">
    <w:abstractNumId w:val="40"/>
  </w:num>
  <w:num w:numId="4" w16cid:durableId="1413357784">
    <w:abstractNumId w:val="41"/>
  </w:num>
  <w:num w:numId="5" w16cid:durableId="27147917">
    <w:abstractNumId w:val="39"/>
  </w:num>
  <w:num w:numId="6" w16cid:durableId="1047222918">
    <w:abstractNumId w:val="6"/>
  </w:num>
  <w:num w:numId="7" w16cid:durableId="1969119243">
    <w:abstractNumId w:val="38"/>
  </w:num>
  <w:num w:numId="8" w16cid:durableId="467940218">
    <w:abstractNumId w:val="1"/>
  </w:num>
  <w:num w:numId="9" w16cid:durableId="1496721834">
    <w:abstractNumId w:val="24"/>
  </w:num>
  <w:num w:numId="10" w16cid:durableId="603463988">
    <w:abstractNumId w:val="5"/>
  </w:num>
  <w:num w:numId="11" w16cid:durableId="311831518">
    <w:abstractNumId w:val="4"/>
  </w:num>
  <w:num w:numId="12" w16cid:durableId="2052806578">
    <w:abstractNumId w:val="27"/>
  </w:num>
  <w:num w:numId="13" w16cid:durableId="1477920157">
    <w:abstractNumId w:val="2"/>
  </w:num>
  <w:num w:numId="14" w16cid:durableId="488522455">
    <w:abstractNumId w:val="13"/>
  </w:num>
  <w:num w:numId="15" w16cid:durableId="815100330">
    <w:abstractNumId w:val="9"/>
  </w:num>
  <w:num w:numId="16" w16cid:durableId="2138135843">
    <w:abstractNumId w:val="37"/>
  </w:num>
  <w:num w:numId="17" w16cid:durableId="288632280">
    <w:abstractNumId w:val="31"/>
  </w:num>
  <w:num w:numId="18" w16cid:durableId="505217427">
    <w:abstractNumId w:val="10"/>
  </w:num>
  <w:num w:numId="19" w16cid:durableId="117991063">
    <w:abstractNumId w:val="36"/>
  </w:num>
  <w:num w:numId="20" w16cid:durableId="867832532">
    <w:abstractNumId w:val="0"/>
  </w:num>
  <w:num w:numId="21" w16cid:durableId="1761021917">
    <w:abstractNumId w:val="26"/>
  </w:num>
  <w:num w:numId="22" w16cid:durableId="1834175407">
    <w:abstractNumId w:val="7"/>
  </w:num>
  <w:num w:numId="23" w16cid:durableId="1250120815">
    <w:abstractNumId w:val="14"/>
  </w:num>
  <w:num w:numId="24" w16cid:durableId="435104291">
    <w:abstractNumId w:val="3"/>
  </w:num>
  <w:num w:numId="25" w16cid:durableId="121002243">
    <w:abstractNumId w:val="22"/>
  </w:num>
  <w:num w:numId="26" w16cid:durableId="1775057800">
    <w:abstractNumId w:val="33"/>
  </w:num>
  <w:num w:numId="27" w16cid:durableId="1663658000">
    <w:abstractNumId w:val="29"/>
  </w:num>
  <w:num w:numId="28" w16cid:durableId="1892842361">
    <w:abstractNumId w:val="17"/>
  </w:num>
  <w:num w:numId="29" w16cid:durableId="626358802">
    <w:abstractNumId w:val="25"/>
  </w:num>
  <w:num w:numId="30" w16cid:durableId="1866018075">
    <w:abstractNumId w:val="11"/>
  </w:num>
  <w:num w:numId="31" w16cid:durableId="2107579665">
    <w:abstractNumId w:val="16"/>
  </w:num>
  <w:num w:numId="32" w16cid:durableId="794569492">
    <w:abstractNumId w:val="20"/>
  </w:num>
  <w:num w:numId="33" w16cid:durableId="304287262">
    <w:abstractNumId w:val="21"/>
  </w:num>
  <w:num w:numId="34" w16cid:durableId="318384479">
    <w:abstractNumId w:val="32"/>
  </w:num>
  <w:num w:numId="35" w16cid:durableId="859274194">
    <w:abstractNumId w:val="23"/>
  </w:num>
  <w:num w:numId="36" w16cid:durableId="743603645">
    <w:abstractNumId w:val="30"/>
  </w:num>
  <w:num w:numId="37" w16cid:durableId="1711342653">
    <w:abstractNumId w:val="12"/>
  </w:num>
  <w:num w:numId="38" w16cid:durableId="1401487904">
    <w:abstractNumId w:val="35"/>
  </w:num>
  <w:num w:numId="39" w16cid:durableId="1584414955">
    <w:abstractNumId w:val="8"/>
  </w:num>
  <w:num w:numId="40" w16cid:durableId="1180968640">
    <w:abstractNumId w:val="34"/>
  </w:num>
  <w:num w:numId="41" w16cid:durableId="1373924851">
    <w:abstractNumId w:val="19"/>
  </w:num>
  <w:num w:numId="42" w16cid:durableId="13733376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52"/>
    <w:rsid w:val="00013081"/>
    <w:rsid w:val="000130A5"/>
    <w:rsid w:val="00013D2E"/>
    <w:rsid w:val="000160EF"/>
    <w:rsid w:val="00037486"/>
    <w:rsid w:val="000457B8"/>
    <w:rsid w:val="00047BCE"/>
    <w:rsid w:val="000527D6"/>
    <w:rsid w:val="00067CE6"/>
    <w:rsid w:val="00080716"/>
    <w:rsid w:val="000844AA"/>
    <w:rsid w:val="00084F4D"/>
    <w:rsid w:val="00097F63"/>
    <w:rsid w:val="000A04A2"/>
    <w:rsid w:val="000B2AC2"/>
    <w:rsid w:val="000C0CA1"/>
    <w:rsid w:val="000D24F4"/>
    <w:rsid w:val="000F33FA"/>
    <w:rsid w:val="0010629C"/>
    <w:rsid w:val="0011163F"/>
    <w:rsid w:val="00120063"/>
    <w:rsid w:val="0012151B"/>
    <w:rsid w:val="001333C8"/>
    <w:rsid w:val="00142B4F"/>
    <w:rsid w:val="00151775"/>
    <w:rsid w:val="00161089"/>
    <w:rsid w:val="00166803"/>
    <w:rsid w:val="00177C25"/>
    <w:rsid w:val="00180529"/>
    <w:rsid w:val="001A00D7"/>
    <w:rsid w:val="001A4FD7"/>
    <w:rsid w:val="001A5B3B"/>
    <w:rsid w:val="001B0EBE"/>
    <w:rsid w:val="001B60F5"/>
    <w:rsid w:val="001C7CF6"/>
    <w:rsid w:val="001E01FE"/>
    <w:rsid w:val="001E456D"/>
    <w:rsid w:val="001F055F"/>
    <w:rsid w:val="0020415B"/>
    <w:rsid w:val="00205CB8"/>
    <w:rsid w:val="00206E93"/>
    <w:rsid w:val="00216234"/>
    <w:rsid w:val="00222BB2"/>
    <w:rsid w:val="00227E26"/>
    <w:rsid w:val="002347CA"/>
    <w:rsid w:val="00235D8A"/>
    <w:rsid w:val="002425CB"/>
    <w:rsid w:val="002433D6"/>
    <w:rsid w:val="00255F42"/>
    <w:rsid w:val="00256208"/>
    <w:rsid w:val="002662B3"/>
    <w:rsid w:val="00290CC4"/>
    <w:rsid w:val="00292320"/>
    <w:rsid w:val="002A219D"/>
    <w:rsid w:val="002B398F"/>
    <w:rsid w:val="002C0211"/>
    <w:rsid w:val="002C08A1"/>
    <w:rsid w:val="002C4DE2"/>
    <w:rsid w:val="002D4590"/>
    <w:rsid w:val="002D5B3C"/>
    <w:rsid w:val="002D6BE7"/>
    <w:rsid w:val="002E0B51"/>
    <w:rsid w:val="002E2E27"/>
    <w:rsid w:val="002E3E86"/>
    <w:rsid w:val="002E4905"/>
    <w:rsid w:val="003127A8"/>
    <w:rsid w:val="003251D2"/>
    <w:rsid w:val="00336C8F"/>
    <w:rsid w:val="00337417"/>
    <w:rsid w:val="003506C8"/>
    <w:rsid w:val="00354765"/>
    <w:rsid w:val="00356711"/>
    <w:rsid w:val="00356885"/>
    <w:rsid w:val="003766D6"/>
    <w:rsid w:val="00381801"/>
    <w:rsid w:val="0038552B"/>
    <w:rsid w:val="00385B8D"/>
    <w:rsid w:val="0039087D"/>
    <w:rsid w:val="00390EF5"/>
    <w:rsid w:val="00392A80"/>
    <w:rsid w:val="00396B65"/>
    <w:rsid w:val="00397C7D"/>
    <w:rsid w:val="003A1D5E"/>
    <w:rsid w:val="003A21F3"/>
    <w:rsid w:val="003B7480"/>
    <w:rsid w:val="003D1226"/>
    <w:rsid w:val="003E2E18"/>
    <w:rsid w:val="003E66EA"/>
    <w:rsid w:val="003F1FEC"/>
    <w:rsid w:val="003F4799"/>
    <w:rsid w:val="004051C1"/>
    <w:rsid w:val="00412228"/>
    <w:rsid w:val="00421387"/>
    <w:rsid w:val="00425152"/>
    <w:rsid w:val="0043472E"/>
    <w:rsid w:val="00434BAD"/>
    <w:rsid w:val="00435516"/>
    <w:rsid w:val="004435D8"/>
    <w:rsid w:val="00444865"/>
    <w:rsid w:val="004515C9"/>
    <w:rsid w:val="0045421A"/>
    <w:rsid w:val="00455B09"/>
    <w:rsid w:val="0046646C"/>
    <w:rsid w:val="00477974"/>
    <w:rsid w:val="00477D1A"/>
    <w:rsid w:val="004801D4"/>
    <w:rsid w:val="00481760"/>
    <w:rsid w:val="004832FB"/>
    <w:rsid w:val="004865CD"/>
    <w:rsid w:val="00492476"/>
    <w:rsid w:val="004A0043"/>
    <w:rsid w:val="004A0737"/>
    <w:rsid w:val="004B019D"/>
    <w:rsid w:val="004B04EB"/>
    <w:rsid w:val="004B2AD9"/>
    <w:rsid w:val="004B7BDB"/>
    <w:rsid w:val="004C0ACD"/>
    <w:rsid w:val="004D55BA"/>
    <w:rsid w:val="004E171B"/>
    <w:rsid w:val="004E1D7D"/>
    <w:rsid w:val="004E370E"/>
    <w:rsid w:val="004E40D1"/>
    <w:rsid w:val="004E4939"/>
    <w:rsid w:val="004E4F91"/>
    <w:rsid w:val="004F0775"/>
    <w:rsid w:val="004F3C91"/>
    <w:rsid w:val="004F7DEB"/>
    <w:rsid w:val="00504FFC"/>
    <w:rsid w:val="00511EB5"/>
    <w:rsid w:val="00521871"/>
    <w:rsid w:val="005335C8"/>
    <w:rsid w:val="005336C5"/>
    <w:rsid w:val="00533DE7"/>
    <w:rsid w:val="00551690"/>
    <w:rsid w:val="0055177D"/>
    <w:rsid w:val="005538FE"/>
    <w:rsid w:val="005576EA"/>
    <w:rsid w:val="005721A6"/>
    <w:rsid w:val="00573D7A"/>
    <w:rsid w:val="00575467"/>
    <w:rsid w:val="0057670F"/>
    <w:rsid w:val="00582F62"/>
    <w:rsid w:val="005968EB"/>
    <w:rsid w:val="005969EC"/>
    <w:rsid w:val="0059750F"/>
    <w:rsid w:val="005B5655"/>
    <w:rsid w:val="005B7790"/>
    <w:rsid w:val="005C2500"/>
    <w:rsid w:val="005D3BCA"/>
    <w:rsid w:val="005E0F39"/>
    <w:rsid w:val="005E509B"/>
    <w:rsid w:val="005E6964"/>
    <w:rsid w:val="005F0F10"/>
    <w:rsid w:val="005F27DB"/>
    <w:rsid w:val="00600C7E"/>
    <w:rsid w:val="00602787"/>
    <w:rsid w:val="00604002"/>
    <w:rsid w:val="006108FE"/>
    <w:rsid w:val="00611613"/>
    <w:rsid w:val="00611A8C"/>
    <w:rsid w:val="00623BE7"/>
    <w:rsid w:val="00624F6D"/>
    <w:rsid w:val="00636A50"/>
    <w:rsid w:val="00643A31"/>
    <w:rsid w:val="006450AB"/>
    <w:rsid w:val="0064760B"/>
    <w:rsid w:val="00647DE9"/>
    <w:rsid w:val="006502FF"/>
    <w:rsid w:val="006567C3"/>
    <w:rsid w:val="00670D18"/>
    <w:rsid w:val="006733C7"/>
    <w:rsid w:val="00674C85"/>
    <w:rsid w:val="006933F6"/>
    <w:rsid w:val="006970A5"/>
    <w:rsid w:val="006B051B"/>
    <w:rsid w:val="006C3F82"/>
    <w:rsid w:val="006C6528"/>
    <w:rsid w:val="006D0849"/>
    <w:rsid w:val="006E7A10"/>
    <w:rsid w:val="006F198E"/>
    <w:rsid w:val="006F5E60"/>
    <w:rsid w:val="006F6D6E"/>
    <w:rsid w:val="00703570"/>
    <w:rsid w:val="00713DEA"/>
    <w:rsid w:val="007221FD"/>
    <w:rsid w:val="0072402B"/>
    <w:rsid w:val="00731BFE"/>
    <w:rsid w:val="007335D2"/>
    <w:rsid w:val="00740D56"/>
    <w:rsid w:val="00741172"/>
    <w:rsid w:val="00752C86"/>
    <w:rsid w:val="00755DE8"/>
    <w:rsid w:val="0076268C"/>
    <w:rsid w:val="00764547"/>
    <w:rsid w:val="0076666C"/>
    <w:rsid w:val="00771785"/>
    <w:rsid w:val="00776306"/>
    <w:rsid w:val="00781B59"/>
    <w:rsid w:val="00783B10"/>
    <w:rsid w:val="007866EE"/>
    <w:rsid w:val="00793546"/>
    <w:rsid w:val="00795FF5"/>
    <w:rsid w:val="007972F4"/>
    <w:rsid w:val="007A4F00"/>
    <w:rsid w:val="007A7F92"/>
    <w:rsid w:val="007B2596"/>
    <w:rsid w:val="007C0659"/>
    <w:rsid w:val="007C4001"/>
    <w:rsid w:val="007D49F8"/>
    <w:rsid w:val="007D7F3A"/>
    <w:rsid w:val="007E2E0D"/>
    <w:rsid w:val="007E3E6F"/>
    <w:rsid w:val="007F10E5"/>
    <w:rsid w:val="00801319"/>
    <w:rsid w:val="00806159"/>
    <w:rsid w:val="00806206"/>
    <w:rsid w:val="00806804"/>
    <w:rsid w:val="0081444E"/>
    <w:rsid w:val="008231B1"/>
    <w:rsid w:val="0083038D"/>
    <w:rsid w:val="00844575"/>
    <w:rsid w:val="0084762C"/>
    <w:rsid w:val="00850702"/>
    <w:rsid w:val="008514A8"/>
    <w:rsid w:val="00854C34"/>
    <w:rsid w:val="00861798"/>
    <w:rsid w:val="00870916"/>
    <w:rsid w:val="00870E44"/>
    <w:rsid w:val="008906BA"/>
    <w:rsid w:val="00893E6A"/>
    <w:rsid w:val="008A231B"/>
    <w:rsid w:val="008A32CA"/>
    <w:rsid w:val="008B6D93"/>
    <w:rsid w:val="008C0AE2"/>
    <w:rsid w:val="008C2599"/>
    <w:rsid w:val="008C4571"/>
    <w:rsid w:val="008C618B"/>
    <w:rsid w:val="008C78D9"/>
    <w:rsid w:val="008D3AAC"/>
    <w:rsid w:val="008D3B1F"/>
    <w:rsid w:val="008D5DBE"/>
    <w:rsid w:val="008F45D1"/>
    <w:rsid w:val="009007E5"/>
    <w:rsid w:val="00902160"/>
    <w:rsid w:val="00904171"/>
    <w:rsid w:val="00904E1F"/>
    <w:rsid w:val="009108EB"/>
    <w:rsid w:val="00915055"/>
    <w:rsid w:val="00923918"/>
    <w:rsid w:val="00940B61"/>
    <w:rsid w:val="009417E5"/>
    <w:rsid w:val="00941C18"/>
    <w:rsid w:val="009427B0"/>
    <w:rsid w:val="00943859"/>
    <w:rsid w:val="00947306"/>
    <w:rsid w:val="009479FA"/>
    <w:rsid w:val="00950AB4"/>
    <w:rsid w:val="00961C01"/>
    <w:rsid w:val="00972A98"/>
    <w:rsid w:val="00972D1F"/>
    <w:rsid w:val="009733F8"/>
    <w:rsid w:val="00991AB4"/>
    <w:rsid w:val="009939C0"/>
    <w:rsid w:val="009A33CA"/>
    <w:rsid w:val="009A3AB6"/>
    <w:rsid w:val="009B438F"/>
    <w:rsid w:val="009B464D"/>
    <w:rsid w:val="009C31E2"/>
    <w:rsid w:val="009C539C"/>
    <w:rsid w:val="009C6ABF"/>
    <w:rsid w:val="009C7F51"/>
    <w:rsid w:val="009E0214"/>
    <w:rsid w:val="009E1B36"/>
    <w:rsid w:val="009E4257"/>
    <w:rsid w:val="009E7D10"/>
    <w:rsid w:val="00A06A48"/>
    <w:rsid w:val="00A10D76"/>
    <w:rsid w:val="00A13FBB"/>
    <w:rsid w:val="00A208C6"/>
    <w:rsid w:val="00A30E1E"/>
    <w:rsid w:val="00A36AD6"/>
    <w:rsid w:val="00A53F7C"/>
    <w:rsid w:val="00A54187"/>
    <w:rsid w:val="00A54890"/>
    <w:rsid w:val="00A57629"/>
    <w:rsid w:val="00A67E77"/>
    <w:rsid w:val="00A72F46"/>
    <w:rsid w:val="00A75779"/>
    <w:rsid w:val="00A80ACF"/>
    <w:rsid w:val="00A83BE0"/>
    <w:rsid w:val="00A9183D"/>
    <w:rsid w:val="00A943BD"/>
    <w:rsid w:val="00AA36CD"/>
    <w:rsid w:val="00AA4C01"/>
    <w:rsid w:val="00AB545A"/>
    <w:rsid w:val="00AC2FA7"/>
    <w:rsid w:val="00AD54B9"/>
    <w:rsid w:val="00AD6B3A"/>
    <w:rsid w:val="00AD7AF2"/>
    <w:rsid w:val="00AD7E5B"/>
    <w:rsid w:val="00AF7F68"/>
    <w:rsid w:val="00B02404"/>
    <w:rsid w:val="00B0287B"/>
    <w:rsid w:val="00B03B5A"/>
    <w:rsid w:val="00B146F0"/>
    <w:rsid w:val="00B164BD"/>
    <w:rsid w:val="00B2167C"/>
    <w:rsid w:val="00B21EF6"/>
    <w:rsid w:val="00B233FE"/>
    <w:rsid w:val="00B267C3"/>
    <w:rsid w:val="00B325EB"/>
    <w:rsid w:val="00B32989"/>
    <w:rsid w:val="00B37A21"/>
    <w:rsid w:val="00B40A62"/>
    <w:rsid w:val="00B66A16"/>
    <w:rsid w:val="00B70225"/>
    <w:rsid w:val="00B73A71"/>
    <w:rsid w:val="00B86D06"/>
    <w:rsid w:val="00B95CF5"/>
    <w:rsid w:val="00BA15BA"/>
    <w:rsid w:val="00BA301F"/>
    <w:rsid w:val="00BC0D15"/>
    <w:rsid w:val="00BC2F3F"/>
    <w:rsid w:val="00BC4A3C"/>
    <w:rsid w:val="00BC4D26"/>
    <w:rsid w:val="00BC78D9"/>
    <w:rsid w:val="00BD6D00"/>
    <w:rsid w:val="00BD6FA6"/>
    <w:rsid w:val="00BE16CC"/>
    <w:rsid w:val="00BE7788"/>
    <w:rsid w:val="00C04089"/>
    <w:rsid w:val="00C16735"/>
    <w:rsid w:val="00C238E2"/>
    <w:rsid w:val="00C26366"/>
    <w:rsid w:val="00C3098B"/>
    <w:rsid w:val="00C418A3"/>
    <w:rsid w:val="00C66E20"/>
    <w:rsid w:val="00C83C03"/>
    <w:rsid w:val="00C84F1E"/>
    <w:rsid w:val="00C854B5"/>
    <w:rsid w:val="00C86051"/>
    <w:rsid w:val="00CA4CC1"/>
    <w:rsid w:val="00CA4E7E"/>
    <w:rsid w:val="00CB2B59"/>
    <w:rsid w:val="00CD0D31"/>
    <w:rsid w:val="00CF6627"/>
    <w:rsid w:val="00D00E99"/>
    <w:rsid w:val="00D013AC"/>
    <w:rsid w:val="00D04BBC"/>
    <w:rsid w:val="00D0502B"/>
    <w:rsid w:val="00D112E1"/>
    <w:rsid w:val="00D13652"/>
    <w:rsid w:val="00D16AAD"/>
    <w:rsid w:val="00D31BC7"/>
    <w:rsid w:val="00D32DD6"/>
    <w:rsid w:val="00D35517"/>
    <w:rsid w:val="00D42A6B"/>
    <w:rsid w:val="00D435C5"/>
    <w:rsid w:val="00D47C6F"/>
    <w:rsid w:val="00D63608"/>
    <w:rsid w:val="00D642E7"/>
    <w:rsid w:val="00D76C15"/>
    <w:rsid w:val="00D856E4"/>
    <w:rsid w:val="00DB122F"/>
    <w:rsid w:val="00DB6B10"/>
    <w:rsid w:val="00DC1B06"/>
    <w:rsid w:val="00DD0453"/>
    <w:rsid w:val="00DD59EF"/>
    <w:rsid w:val="00DE14BF"/>
    <w:rsid w:val="00DE3024"/>
    <w:rsid w:val="00DF1A74"/>
    <w:rsid w:val="00DF4958"/>
    <w:rsid w:val="00E05B4F"/>
    <w:rsid w:val="00E05C69"/>
    <w:rsid w:val="00E15E8A"/>
    <w:rsid w:val="00E26B9E"/>
    <w:rsid w:val="00E549C7"/>
    <w:rsid w:val="00E62270"/>
    <w:rsid w:val="00E63B53"/>
    <w:rsid w:val="00E642B5"/>
    <w:rsid w:val="00E645FF"/>
    <w:rsid w:val="00E670FF"/>
    <w:rsid w:val="00E733C0"/>
    <w:rsid w:val="00E76012"/>
    <w:rsid w:val="00E80A66"/>
    <w:rsid w:val="00E83FCA"/>
    <w:rsid w:val="00E846EA"/>
    <w:rsid w:val="00E87A0D"/>
    <w:rsid w:val="00E97DE8"/>
    <w:rsid w:val="00EA7A23"/>
    <w:rsid w:val="00EB5BAE"/>
    <w:rsid w:val="00EC092A"/>
    <w:rsid w:val="00ED1315"/>
    <w:rsid w:val="00ED53AE"/>
    <w:rsid w:val="00ED56BF"/>
    <w:rsid w:val="00F01357"/>
    <w:rsid w:val="00F12E3C"/>
    <w:rsid w:val="00F13152"/>
    <w:rsid w:val="00F1473C"/>
    <w:rsid w:val="00F14862"/>
    <w:rsid w:val="00F20A22"/>
    <w:rsid w:val="00F25F82"/>
    <w:rsid w:val="00F3130E"/>
    <w:rsid w:val="00F343E9"/>
    <w:rsid w:val="00F469AA"/>
    <w:rsid w:val="00F474B2"/>
    <w:rsid w:val="00F56A0C"/>
    <w:rsid w:val="00F72E54"/>
    <w:rsid w:val="00F7628C"/>
    <w:rsid w:val="00F76D50"/>
    <w:rsid w:val="00F76FB0"/>
    <w:rsid w:val="00F80AE3"/>
    <w:rsid w:val="00F845C4"/>
    <w:rsid w:val="00F91216"/>
    <w:rsid w:val="00FC4686"/>
    <w:rsid w:val="00FC489A"/>
    <w:rsid w:val="00FD06C6"/>
    <w:rsid w:val="00FD46F3"/>
    <w:rsid w:val="00FF384E"/>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2AB"/>
  <w15:docId w15:val="{D401E979-4ACD-45C8-BCC6-B15C0D55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59"/>
    <w:rPr>
      <w:sz w:val="22"/>
      <w:szCs w:val="22"/>
    </w:rPr>
  </w:style>
  <w:style w:type="paragraph" w:styleId="Heading2">
    <w:name w:val="heading 2"/>
    <w:basedOn w:val="Normal"/>
    <w:link w:val="Heading2Char"/>
    <w:uiPriority w:val="9"/>
    <w:qFormat/>
    <w:rsid w:val="00BD6FA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E01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52"/>
    <w:pPr>
      <w:ind w:left="720"/>
      <w:contextualSpacing/>
    </w:pPr>
  </w:style>
  <w:style w:type="character" w:styleId="Hyperlink">
    <w:name w:val="Hyperlink"/>
    <w:uiPriority w:val="99"/>
    <w:unhideWhenUsed/>
    <w:rsid w:val="00FF384E"/>
    <w:rPr>
      <w:color w:val="0000FF"/>
      <w:u w:val="single"/>
    </w:rPr>
  </w:style>
  <w:style w:type="character" w:customStyle="1" w:styleId="msonormal0">
    <w:name w:val="msonormal"/>
    <w:basedOn w:val="DefaultParagraphFont"/>
    <w:rsid w:val="007D7F3A"/>
  </w:style>
  <w:style w:type="character" w:styleId="FollowedHyperlink">
    <w:name w:val="FollowedHyperlink"/>
    <w:uiPriority w:val="99"/>
    <w:semiHidden/>
    <w:unhideWhenUsed/>
    <w:rsid w:val="00B233FE"/>
    <w:rPr>
      <w:color w:val="800080"/>
      <w:u w:val="single"/>
    </w:rPr>
  </w:style>
  <w:style w:type="table" w:styleId="TableGrid">
    <w:name w:val="Table Grid"/>
    <w:basedOn w:val="TableNormal"/>
    <w:uiPriority w:val="59"/>
    <w:rsid w:val="005969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18B"/>
    <w:rPr>
      <w:rFonts w:ascii="Tahoma" w:hAnsi="Tahoma" w:cs="Tahoma"/>
      <w:sz w:val="16"/>
      <w:szCs w:val="16"/>
    </w:rPr>
  </w:style>
  <w:style w:type="character" w:customStyle="1" w:styleId="BalloonTextChar">
    <w:name w:val="Balloon Text Char"/>
    <w:link w:val="BalloonText"/>
    <w:uiPriority w:val="99"/>
    <w:semiHidden/>
    <w:rsid w:val="008C618B"/>
    <w:rPr>
      <w:rFonts w:ascii="Tahoma" w:hAnsi="Tahoma" w:cs="Tahoma"/>
      <w:sz w:val="16"/>
      <w:szCs w:val="16"/>
    </w:rPr>
  </w:style>
  <w:style w:type="character" w:styleId="CommentReference">
    <w:name w:val="annotation reference"/>
    <w:uiPriority w:val="99"/>
    <w:semiHidden/>
    <w:unhideWhenUsed/>
    <w:rsid w:val="00972A98"/>
    <w:rPr>
      <w:sz w:val="16"/>
      <w:szCs w:val="16"/>
    </w:rPr>
  </w:style>
  <w:style w:type="paragraph" w:styleId="CommentText">
    <w:name w:val="annotation text"/>
    <w:basedOn w:val="Normal"/>
    <w:link w:val="CommentTextChar"/>
    <w:uiPriority w:val="99"/>
    <w:semiHidden/>
    <w:unhideWhenUsed/>
    <w:rsid w:val="00972A98"/>
    <w:rPr>
      <w:sz w:val="20"/>
      <w:szCs w:val="20"/>
    </w:rPr>
  </w:style>
  <w:style w:type="character" w:customStyle="1" w:styleId="CommentTextChar">
    <w:name w:val="Comment Text Char"/>
    <w:link w:val="CommentText"/>
    <w:uiPriority w:val="99"/>
    <w:semiHidden/>
    <w:rsid w:val="00972A98"/>
    <w:rPr>
      <w:sz w:val="20"/>
      <w:szCs w:val="20"/>
    </w:rPr>
  </w:style>
  <w:style w:type="paragraph" w:styleId="CommentSubject">
    <w:name w:val="annotation subject"/>
    <w:basedOn w:val="CommentText"/>
    <w:next w:val="CommentText"/>
    <w:link w:val="CommentSubjectChar"/>
    <w:uiPriority w:val="99"/>
    <w:semiHidden/>
    <w:unhideWhenUsed/>
    <w:rsid w:val="00972A98"/>
    <w:rPr>
      <w:b/>
      <w:bCs/>
    </w:rPr>
  </w:style>
  <w:style w:type="character" w:customStyle="1" w:styleId="CommentSubjectChar">
    <w:name w:val="Comment Subject Char"/>
    <w:link w:val="CommentSubject"/>
    <w:uiPriority w:val="99"/>
    <w:semiHidden/>
    <w:rsid w:val="00972A98"/>
    <w:rPr>
      <w:b/>
      <w:bCs/>
      <w:sz w:val="20"/>
      <w:szCs w:val="20"/>
    </w:rPr>
  </w:style>
  <w:style w:type="paragraph" w:styleId="Header">
    <w:name w:val="header"/>
    <w:basedOn w:val="Normal"/>
    <w:link w:val="HeaderChar"/>
    <w:uiPriority w:val="99"/>
    <w:unhideWhenUsed/>
    <w:rsid w:val="00292320"/>
    <w:pPr>
      <w:tabs>
        <w:tab w:val="center" w:pos="4680"/>
        <w:tab w:val="right" w:pos="9360"/>
      </w:tabs>
    </w:pPr>
  </w:style>
  <w:style w:type="character" w:customStyle="1" w:styleId="HeaderChar">
    <w:name w:val="Header Char"/>
    <w:basedOn w:val="DefaultParagraphFont"/>
    <w:link w:val="Header"/>
    <w:uiPriority w:val="99"/>
    <w:rsid w:val="00292320"/>
  </w:style>
  <w:style w:type="paragraph" w:styleId="Footer">
    <w:name w:val="footer"/>
    <w:basedOn w:val="Normal"/>
    <w:link w:val="FooterChar"/>
    <w:unhideWhenUsed/>
    <w:rsid w:val="00292320"/>
    <w:pPr>
      <w:tabs>
        <w:tab w:val="center" w:pos="4680"/>
        <w:tab w:val="right" w:pos="9360"/>
      </w:tabs>
    </w:pPr>
  </w:style>
  <w:style w:type="character" w:customStyle="1" w:styleId="FooterChar">
    <w:name w:val="Footer Char"/>
    <w:basedOn w:val="DefaultParagraphFont"/>
    <w:link w:val="Footer"/>
    <w:rsid w:val="00292320"/>
  </w:style>
  <w:style w:type="paragraph" w:styleId="NormalWeb">
    <w:name w:val="Normal (Web)"/>
    <w:basedOn w:val="Normal"/>
    <w:uiPriority w:val="99"/>
    <w:unhideWhenUsed/>
    <w:rsid w:val="00C418A3"/>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D6FA6"/>
    <w:rPr>
      <w:rFonts w:ascii="Times New Roman" w:eastAsia="Times New Roman" w:hAnsi="Times New Roman"/>
      <w:b/>
      <w:bCs/>
      <w:sz w:val="36"/>
      <w:szCs w:val="36"/>
    </w:rPr>
  </w:style>
  <w:style w:type="paragraph" w:styleId="BodyText">
    <w:name w:val="Body Text"/>
    <w:basedOn w:val="Normal"/>
    <w:link w:val="BodyTextChar"/>
    <w:uiPriority w:val="1"/>
    <w:qFormat/>
    <w:rsid w:val="0038552B"/>
    <w:pPr>
      <w:widowControl w:val="0"/>
      <w:ind w:left="828"/>
    </w:pPr>
    <w:rPr>
      <w:rFonts w:ascii="Verdana" w:eastAsia="Verdana" w:hAnsi="Verdana" w:cstheme="minorBidi"/>
      <w:sz w:val="20"/>
      <w:szCs w:val="20"/>
    </w:rPr>
  </w:style>
  <w:style w:type="character" w:customStyle="1" w:styleId="BodyTextChar">
    <w:name w:val="Body Text Char"/>
    <w:basedOn w:val="DefaultParagraphFont"/>
    <w:link w:val="BodyText"/>
    <w:uiPriority w:val="1"/>
    <w:rsid w:val="0038552B"/>
    <w:rPr>
      <w:rFonts w:ascii="Verdana" w:eastAsia="Verdana" w:hAnsi="Verdana" w:cstheme="minorBidi"/>
    </w:rPr>
  </w:style>
  <w:style w:type="paragraph" w:styleId="PlainText">
    <w:name w:val="Plain Text"/>
    <w:basedOn w:val="Normal"/>
    <w:link w:val="PlainTextChar"/>
    <w:uiPriority w:val="99"/>
    <w:unhideWhenUsed/>
    <w:rsid w:val="0038552B"/>
    <w:rPr>
      <w:rFonts w:ascii="Times New Roman" w:eastAsiaTheme="minorHAnsi" w:hAnsi="Times New Roman" w:cs="Consolas"/>
      <w:szCs w:val="21"/>
    </w:rPr>
  </w:style>
  <w:style w:type="character" w:customStyle="1" w:styleId="PlainTextChar">
    <w:name w:val="Plain Text Char"/>
    <w:basedOn w:val="DefaultParagraphFont"/>
    <w:link w:val="PlainText"/>
    <w:uiPriority w:val="99"/>
    <w:rsid w:val="0038552B"/>
    <w:rPr>
      <w:rFonts w:ascii="Times New Roman" w:eastAsiaTheme="minorHAnsi" w:hAnsi="Times New Roman" w:cs="Consolas"/>
      <w:sz w:val="22"/>
      <w:szCs w:val="21"/>
    </w:rPr>
  </w:style>
  <w:style w:type="paragraph" w:customStyle="1" w:styleId="Default">
    <w:name w:val="Default"/>
    <w:rsid w:val="0038552B"/>
    <w:pPr>
      <w:autoSpaceDE w:val="0"/>
      <w:autoSpaceDN w:val="0"/>
      <w:adjustRightInd w:val="0"/>
    </w:pPr>
    <w:rPr>
      <w:rFonts w:cs="Calibri"/>
      <w:color w:val="000000"/>
      <w:sz w:val="24"/>
      <w:szCs w:val="24"/>
    </w:rPr>
  </w:style>
  <w:style w:type="paragraph" w:styleId="Revision">
    <w:name w:val="Revision"/>
    <w:hidden/>
    <w:uiPriority w:val="99"/>
    <w:semiHidden/>
    <w:rsid w:val="00611613"/>
    <w:rPr>
      <w:sz w:val="22"/>
      <w:szCs w:val="22"/>
    </w:rPr>
  </w:style>
  <w:style w:type="character" w:customStyle="1" w:styleId="UnresolvedMention1">
    <w:name w:val="Unresolved Mention1"/>
    <w:basedOn w:val="DefaultParagraphFont"/>
    <w:uiPriority w:val="99"/>
    <w:semiHidden/>
    <w:unhideWhenUsed/>
    <w:rsid w:val="00DD59EF"/>
    <w:rPr>
      <w:color w:val="605E5C"/>
      <w:shd w:val="clear" w:color="auto" w:fill="E1DFDD"/>
    </w:rPr>
  </w:style>
  <w:style w:type="character" w:styleId="UnresolvedMention">
    <w:name w:val="Unresolved Mention"/>
    <w:basedOn w:val="DefaultParagraphFont"/>
    <w:uiPriority w:val="99"/>
    <w:semiHidden/>
    <w:unhideWhenUsed/>
    <w:rsid w:val="004B7BDB"/>
    <w:rPr>
      <w:color w:val="605E5C"/>
      <w:shd w:val="clear" w:color="auto" w:fill="E1DFDD"/>
    </w:rPr>
  </w:style>
  <w:style w:type="character" w:customStyle="1" w:styleId="apple-converted-space">
    <w:name w:val="apple-converted-space"/>
    <w:basedOn w:val="DefaultParagraphFont"/>
    <w:rsid w:val="00477974"/>
  </w:style>
  <w:style w:type="character" w:customStyle="1" w:styleId="Heading3Char">
    <w:name w:val="Heading 3 Char"/>
    <w:basedOn w:val="DefaultParagraphFont"/>
    <w:link w:val="Heading3"/>
    <w:uiPriority w:val="9"/>
    <w:semiHidden/>
    <w:rsid w:val="001E01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432">
      <w:bodyDiv w:val="1"/>
      <w:marLeft w:val="0"/>
      <w:marRight w:val="0"/>
      <w:marTop w:val="0"/>
      <w:marBottom w:val="0"/>
      <w:divBdr>
        <w:top w:val="none" w:sz="0" w:space="0" w:color="auto"/>
        <w:left w:val="none" w:sz="0" w:space="0" w:color="auto"/>
        <w:bottom w:val="none" w:sz="0" w:space="0" w:color="auto"/>
        <w:right w:val="none" w:sz="0" w:space="0" w:color="auto"/>
      </w:divBdr>
    </w:div>
    <w:div w:id="119766853">
      <w:bodyDiv w:val="1"/>
      <w:marLeft w:val="0"/>
      <w:marRight w:val="0"/>
      <w:marTop w:val="0"/>
      <w:marBottom w:val="0"/>
      <w:divBdr>
        <w:top w:val="none" w:sz="0" w:space="0" w:color="auto"/>
        <w:left w:val="none" w:sz="0" w:space="0" w:color="auto"/>
        <w:bottom w:val="none" w:sz="0" w:space="0" w:color="auto"/>
        <w:right w:val="none" w:sz="0" w:space="0" w:color="auto"/>
      </w:divBdr>
    </w:div>
    <w:div w:id="144204097">
      <w:bodyDiv w:val="1"/>
      <w:marLeft w:val="0"/>
      <w:marRight w:val="0"/>
      <w:marTop w:val="0"/>
      <w:marBottom w:val="0"/>
      <w:divBdr>
        <w:top w:val="none" w:sz="0" w:space="0" w:color="auto"/>
        <w:left w:val="none" w:sz="0" w:space="0" w:color="auto"/>
        <w:bottom w:val="none" w:sz="0" w:space="0" w:color="auto"/>
        <w:right w:val="none" w:sz="0" w:space="0" w:color="auto"/>
      </w:divBdr>
    </w:div>
    <w:div w:id="407075949">
      <w:bodyDiv w:val="1"/>
      <w:marLeft w:val="0"/>
      <w:marRight w:val="0"/>
      <w:marTop w:val="0"/>
      <w:marBottom w:val="0"/>
      <w:divBdr>
        <w:top w:val="none" w:sz="0" w:space="0" w:color="auto"/>
        <w:left w:val="none" w:sz="0" w:space="0" w:color="auto"/>
        <w:bottom w:val="none" w:sz="0" w:space="0" w:color="auto"/>
        <w:right w:val="none" w:sz="0" w:space="0" w:color="auto"/>
      </w:divBdr>
    </w:div>
    <w:div w:id="1206870559">
      <w:bodyDiv w:val="1"/>
      <w:marLeft w:val="0"/>
      <w:marRight w:val="0"/>
      <w:marTop w:val="0"/>
      <w:marBottom w:val="0"/>
      <w:divBdr>
        <w:top w:val="none" w:sz="0" w:space="0" w:color="auto"/>
        <w:left w:val="none" w:sz="0" w:space="0" w:color="auto"/>
        <w:bottom w:val="none" w:sz="0" w:space="0" w:color="auto"/>
        <w:right w:val="none" w:sz="0" w:space="0" w:color="auto"/>
      </w:divBdr>
    </w:div>
    <w:div w:id="1248728803">
      <w:bodyDiv w:val="1"/>
      <w:marLeft w:val="0"/>
      <w:marRight w:val="0"/>
      <w:marTop w:val="0"/>
      <w:marBottom w:val="0"/>
      <w:divBdr>
        <w:top w:val="none" w:sz="0" w:space="0" w:color="auto"/>
        <w:left w:val="none" w:sz="0" w:space="0" w:color="auto"/>
        <w:bottom w:val="none" w:sz="0" w:space="0" w:color="auto"/>
        <w:right w:val="none" w:sz="0" w:space="0" w:color="auto"/>
      </w:divBdr>
    </w:div>
    <w:div w:id="1742756290">
      <w:bodyDiv w:val="1"/>
      <w:marLeft w:val="0"/>
      <w:marRight w:val="0"/>
      <w:marTop w:val="0"/>
      <w:marBottom w:val="0"/>
      <w:divBdr>
        <w:top w:val="none" w:sz="0" w:space="0" w:color="auto"/>
        <w:left w:val="none" w:sz="0" w:space="0" w:color="auto"/>
        <w:bottom w:val="none" w:sz="0" w:space="0" w:color="auto"/>
        <w:right w:val="none" w:sz="0" w:space="0" w:color="auto"/>
      </w:divBdr>
    </w:div>
    <w:div w:id="1906525117">
      <w:bodyDiv w:val="1"/>
      <w:marLeft w:val="0"/>
      <w:marRight w:val="0"/>
      <w:marTop w:val="0"/>
      <w:marBottom w:val="0"/>
      <w:divBdr>
        <w:top w:val="none" w:sz="0" w:space="0" w:color="auto"/>
        <w:left w:val="none" w:sz="0" w:space="0" w:color="auto"/>
        <w:bottom w:val="none" w:sz="0" w:space="0" w:color="auto"/>
        <w:right w:val="none" w:sz="0" w:space="0" w:color="auto"/>
      </w:divBdr>
      <w:divsChild>
        <w:div w:id="2128038673">
          <w:marLeft w:val="0"/>
          <w:marRight w:val="0"/>
          <w:marTop w:val="0"/>
          <w:marBottom w:val="0"/>
          <w:divBdr>
            <w:top w:val="none" w:sz="0" w:space="0" w:color="auto"/>
            <w:left w:val="none" w:sz="0" w:space="0" w:color="auto"/>
            <w:bottom w:val="none" w:sz="0" w:space="0" w:color="auto"/>
            <w:right w:val="none" w:sz="0" w:space="0" w:color="auto"/>
          </w:divBdr>
        </w:div>
        <w:div w:id="1916552999">
          <w:marLeft w:val="0"/>
          <w:marRight w:val="0"/>
          <w:marTop w:val="0"/>
          <w:marBottom w:val="0"/>
          <w:divBdr>
            <w:top w:val="none" w:sz="0" w:space="0" w:color="auto"/>
            <w:left w:val="none" w:sz="0" w:space="0" w:color="auto"/>
            <w:bottom w:val="none" w:sz="0" w:space="0" w:color="auto"/>
            <w:right w:val="none" w:sz="0" w:space="0" w:color="auto"/>
          </w:divBdr>
        </w:div>
        <w:div w:id="1095437348">
          <w:marLeft w:val="0"/>
          <w:marRight w:val="0"/>
          <w:marTop w:val="0"/>
          <w:marBottom w:val="0"/>
          <w:divBdr>
            <w:top w:val="none" w:sz="0" w:space="0" w:color="auto"/>
            <w:left w:val="none" w:sz="0" w:space="0" w:color="auto"/>
            <w:bottom w:val="none" w:sz="0" w:space="0" w:color="auto"/>
            <w:right w:val="none" w:sz="0" w:space="0" w:color="auto"/>
          </w:divBdr>
        </w:div>
        <w:div w:id="1048068390">
          <w:marLeft w:val="0"/>
          <w:marRight w:val="0"/>
          <w:marTop w:val="0"/>
          <w:marBottom w:val="0"/>
          <w:divBdr>
            <w:top w:val="none" w:sz="0" w:space="0" w:color="auto"/>
            <w:left w:val="none" w:sz="0" w:space="0" w:color="auto"/>
            <w:bottom w:val="none" w:sz="0" w:space="0" w:color="auto"/>
            <w:right w:val="none" w:sz="0" w:space="0" w:color="auto"/>
          </w:divBdr>
        </w:div>
      </w:divsChild>
    </w:div>
    <w:div w:id="20882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ate.ucsd.edu/Operating-Procedures/Senate-Manual/Appendices/2"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cademicintegrity.ucsd.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an1-isl1/158142/2021.11.24_DesktopBackups/Downloads/resu22scheduleandsyllabusneeded/rjpatel@health.ucs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ycalvo@gmail.com" TargetMode="External"/><Relationship Id="rId4" Type="http://schemas.openxmlformats.org/officeDocument/2006/relationships/webSettings" Target="webSettings.xml"/><Relationship Id="rId9" Type="http://schemas.openxmlformats.org/officeDocument/2006/relationships/hyperlink" Target="mailto:rycalvo@health.ucs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6B19A274374584B88108E11588BA" ma:contentTypeVersion="12" ma:contentTypeDescription="Create a new document." ma:contentTypeScope="" ma:versionID="f14d8081e074a8ab1b374b8061b47b14">
  <xsd:schema xmlns:xsd="http://www.w3.org/2001/XMLSchema" xmlns:xs="http://www.w3.org/2001/XMLSchema" xmlns:p="http://schemas.microsoft.com/office/2006/metadata/properties" xmlns:ns2="3a2d1d62-4020-480b-a3f7-4467e65cf093" xmlns:ns3="aab81acf-2fa3-480e-b3c5-a17374cb825f" targetNamespace="http://schemas.microsoft.com/office/2006/metadata/properties" ma:root="true" ma:fieldsID="0679aa06cb2556e280f486911f0dc925" ns2:_="" ns3:_="">
    <xsd:import namespace="3a2d1d62-4020-480b-a3f7-4467e65cf093"/>
    <xsd:import namespace="aab81acf-2fa3-480e-b3c5-a17374cb82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1d62-4020-480b-a3f7-4467e65c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2dd458-7308-4bcd-84e5-5a32323ab0e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81acf-2fa3-480e-b3c5-a17374cb82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e0e595-4468-4bbd-978d-752ca303d10a}" ma:internalName="TaxCatchAll" ma:showField="CatchAllData" ma:web="aab81acf-2fa3-480e-b3c5-a17374cb82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2d1d62-4020-480b-a3f7-4467e65cf093">
      <Terms xmlns="http://schemas.microsoft.com/office/infopath/2007/PartnerControls"/>
    </lcf76f155ced4ddcb4097134ff3c332f>
    <TaxCatchAll xmlns="aab81acf-2fa3-480e-b3c5-a17374cb825f" xsi:nil="true"/>
  </documentManagement>
</p:properties>
</file>

<file path=customXml/itemProps1.xml><?xml version="1.0" encoding="utf-8"?>
<ds:datastoreItem xmlns:ds="http://schemas.openxmlformats.org/officeDocument/2006/customXml" ds:itemID="{27DC5B74-6AC4-467A-A728-A91E72381E52}"/>
</file>

<file path=customXml/itemProps2.xml><?xml version="1.0" encoding="utf-8"?>
<ds:datastoreItem xmlns:ds="http://schemas.openxmlformats.org/officeDocument/2006/customXml" ds:itemID="{52580435-C3AD-4D01-8CAF-A89E4B002D9A}"/>
</file>

<file path=customXml/itemProps3.xml><?xml version="1.0" encoding="utf-8"?>
<ds:datastoreItem xmlns:ds="http://schemas.openxmlformats.org/officeDocument/2006/customXml" ds:itemID="{9463FF41-774C-4476-B87F-0DFAC0F05D85}"/>
</file>

<file path=docProps/app.xml><?xml version="1.0" encoding="utf-8"?>
<Properties xmlns="http://schemas.openxmlformats.org/officeDocument/2006/extended-properties" xmlns:vt="http://schemas.openxmlformats.org/officeDocument/2006/docPropsVTypes">
  <Template>Normal.dotm</Template>
  <TotalTime>7</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CREST</Company>
  <LinksUpToDate>false</LinksUpToDate>
  <CharactersWithSpaces>8932</CharactersWithSpaces>
  <SharedDoc>false</SharedDoc>
  <HLinks>
    <vt:vector size="30" baseType="variant">
      <vt:variant>
        <vt:i4>1704023</vt:i4>
      </vt:variant>
      <vt:variant>
        <vt:i4>12</vt:i4>
      </vt:variant>
      <vt:variant>
        <vt:i4>0</vt:i4>
      </vt:variant>
      <vt:variant>
        <vt:i4>5</vt:i4>
      </vt:variant>
      <vt:variant>
        <vt:lpwstr>http://pharmacy.ucsd.edu/current/docs/policy/Policy_-_Integrity_of_Scholarship.pdf</vt:lpwstr>
      </vt:variant>
      <vt:variant>
        <vt:lpwstr/>
      </vt:variant>
      <vt:variant>
        <vt:i4>196642</vt:i4>
      </vt:variant>
      <vt:variant>
        <vt:i4>9</vt:i4>
      </vt:variant>
      <vt:variant>
        <vt:i4>0</vt:i4>
      </vt:variant>
      <vt:variant>
        <vt:i4>5</vt:i4>
      </vt:variant>
      <vt:variant>
        <vt:lpwstr>http://pharmacy.ucsd.edu/current/docs/policy/Grade_Appeal.pdf</vt:lpwstr>
      </vt:variant>
      <vt:variant>
        <vt:lpwstr/>
      </vt:variant>
      <vt:variant>
        <vt:i4>4456528</vt:i4>
      </vt:variant>
      <vt:variant>
        <vt:i4>6</vt:i4>
      </vt:variant>
      <vt:variant>
        <vt:i4>0</vt:i4>
      </vt:variant>
      <vt:variant>
        <vt:i4>5</vt:i4>
      </vt:variant>
      <vt:variant>
        <vt:lpwstr>http://pharmacy.ucsd.edu/current/docs/policy/grading.pdf</vt:lpwstr>
      </vt:variant>
      <vt:variant>
        <vt:lpwstr/>
      </vt:variant>
      <vt:variant>
        <vt:i4>4390998</vt:i4>
      </vt:variant>
      <vt:variant>
        <vt:i4>3</vt:i4>
      </vt:variant>
      <vt:variant>
        <vt:i4>0</vt:i4>
      </vt:variant>
      <vt:variant>
        <vt:i4>5</vt:i4>
      </vt:variant>
      <vt:variant>
        <vt:lpwstr>http://pharmacy.ucsd.edu/current/docs/policy/ExaminationReviewPolicy.pdf</vt:lpwstr>
      </vt:variant>
      <vt:variant>
        <vt:lpwstr/>
      </vt:variant>
      <vt:variant>
        <vt:i4>6029428</vt:i4>
      </vt:variant>
      <vt:variant>
        <vt:i4>0</vt:i4>
      </vt:variant>
      <vt:variant>
        <vt:i4>0</vt:i4>
      </vt:variant>
      <vt:variant>
        <vt:i4>5</vt:i4>
      </vt:variant>
      <vt:variant>
        <vt:lpwstr>http://pharmacy.ucsd.edu/current/docs/policy/Policy_Progression.pdf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Syllabus</dc:subject>
  <dc:creator>jbellett@ucsd.edu</dc:creator>
  <cp:lastModifiedBy>Calvo, Richard Y.</cp:lastModifiedBy>
  <cp:revision>3</cp:revision>
  <cp:lastPrinted>2021-12-14T18:12:00Z</cp:lastPrinted>
  <dcterms:created xsi:type="dcterms:W3CDTF">2022-06-22T17:28:00Z</dcterms:created>
  <dcterms:modified xsi:type="dcterms:W3CDTF">2022-06-27T04:27:00Z</dcterms:modified>
  <cp:category>CLRE 251</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0x010100675C6B19A274374584B88108E11588BA</vt:lpwstr>
  </property>
</Properties>
</file>