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D208" w14:textId="27931FCA" w:rsidR="00D720C8" w:rsidRPr="00D9099A" w:rsidRDefault="00D720C8" w:rsidP="00D9099A">
      <w:pPr>
        <w:rPr>
          <w:rFonts w:eastAsiaTheme="majorEastAsia"/>
          <w:b/>
          <w:bCs/>
          <w:color w:val="000000" w:themeColor="text1"/>
          <w:sz w:val="32"/>
          <w:szCs w:val="32"/>
        </w:rPr>
      </w:pPr>
    </w:p>
    <w:p w14:paraId="00750D53" w14:textId="1367B28A" w:rsidR="00D720C8" w:rsidRPr="00D720C8" w:rsidRDefault="00D720C8" w:rsidP="003A5622">
      <w:pPr>
        <w:pStyle w:val="Heading1"/>
        <w:spacing w:before="0"/>
        <w:jc w:val="center"/>
        <w:rPr>
          <w:sz w:val="22"/>
          <w:szCs w:val="22"/>
        </w:rPr>
      </w:pPr>
      <w:r w:rsidRPr="00D720C8">
        <w:rPr>
          <w:sz w:val="22"/>
          <w:szCs w:val="22"/>
        </w:rPr>
        <w:t>CLRE250 Syllabus:</w:t>
      </w:r>
    </w:p>
    <w:p w14:paraId="258CE16D" w14:textId="77777777" w:rsidR="00D720C8" w:rsidRPr="00D720C8" w:rsidRDefault="00D720C8" w:rsidP="003A5622">
      <w:pPr>
        <w:pStyle w:val="Heading1"/>
        <w:spacing w:before="0"/>
        <w:jc w:val="center"/>
        <w:rPr>
          <w:sz w:val="22"/>
          <w:szCs w:val="22"/>
        </w:rPr>
      </w:pPr>
      <w:r w:rsidRPr="00D720C8">
        <w:rPr>
          <w:sz w:val="22"/>
          <w:szCs w:val="22"/>
        </w:rPr>
        <w:t>Online Introduction to Patient Oriented Research</w:t>
      </w:r>
    </w:p>
    <w:p w14:paraId="28B0D5E3" w14:textId="77777777" w:rsidR="00D720C8" w:rsidRPr="00315B37" w:rsidRDefault="00D720C8" w:rsidP="00D720C8">
      <w:pPr>
        <w:pStyle w:val="Heading1"/>
        <w:spacing w:before="0"/>
        <w:ind w:firstLine="720"/>
        <w:jc w:val="center"/>
        <w:rPr>
          <w:b w:val="0"/>
          <w:bCs w:val="0"/>
          <w:color w:val="FF0000"/>
          <w:sz w:val="22"/>
          <w:szCs w:val="22"/>
        </w:rPr>
      </w:pPr>
    </w:p>
    <w:p w14:paraId="230A28CA" w14:textId="6A2E7E83" w:rsidR="00D720C8" w:rsidRPr="00315B37" w:rsidRDefault="002B6C4F" w:rsidP="00D720C8">
      <w:pPr>
        <w:rPr>
          <w:b/>
        </w:rPr>
      </w:pPr>
      <w:r>
        <w:rPr>
          <w:b/>
        </w:rPr>
        <w:t>Overall C</w:t>
      </w:r>
      <w:r w:rsidR="00D720C8" w:rsidRPr="00315B37">
        <w:rPr>
          <w:b/>
        </w:rPr>
        <w:t xml:space="preserve">ourse Objective: </w:t>
      </w:r>
      <w:r w:rsidR="00D720C8" w:rsidRPr="00315B37">
        <w:t>To introduce students to</w:t>
      </w:r>
      <w:r>
        <w:t xml:space="preserve"> the</w:t>
      </w:r>
      <w:r w:rsidR="00D720C8" w:rsidRPr="00315B37">
        <w:t xml:space="preserve"> fundamental principles of clinical research study design.  Students will learn how to develop high quality research questions, match those questions to the appropriate study design and to write the primary elements of a </w:t>
      </w:r>
      <w:proofErr w:type="gramStart"/>
      <w:r w:rsidR="00D720C8" w:rsidRPr="00315B37">
        <w:t>patient oriented</w:t>
      </w:r>
      <w:proofErr w:type="gramEnd"/>
      <w:r w:rsidR="00D720C8" w:rsidRPr="00315B37">
        <w:t xml:space="preserve"> study pro</w:t>
      </w:r>
      <w:r w:rsidR="009C3552">
        <w:t>posal</w:t>
      </w:r>
      <w:r w:rsidR="00D720C8" w:rsidRPr="00315B37">
        <w:t>.</w:t>
      </w:r>
      <w:r w:rsidR="00D720C8" w:rsidRPr="00315B37">
        <w:rPr>
          <w:b/>
        </w:rPr>
        <w:t xml:space="preserve">  </w:t>
      </w:r>
    </w:p>
    <w:p w14:paraId="57CB9BDE" w14:textId="77777777" w:rsidR="00D720C8" w:rsidRPr="00315B37" w:rsidRDefault="00D720C8" w:rsidP="00D720C8">
      <w:pPr>
        <w:rPr>
          <w:b/>
        </w:rPr>
      </w:pPr>
    </w:p>
    <w:p w14:paraId="39278AF9" w14:textId="4DEDF165" w:rsidR="00D720C8" w:rsidRDefault="00D720C8" w:rsidP="00D720C8">
      <w:r w:rsidRPr="00315B37">
        <w:rPr>
          <w:b/>
        </w:rPr>
        <w:t xml:space="preserve">Primary course text: </w:t>
      </w:r>
      <w:r w:rsidR="00D316C3">
        <w:rPr>
          <w:b/>
        </w:rPr>
        <w:t xml:space="preserve">Brower: </w:t>
      </w:r>
      <w:r w:rsidRPr="00315B37">
        <w:t xml:space="preserve">Designing Clinical Research, </w:t>
      </w:r>
      <w:r w:rsidR="00E132A7">
        <w:t>5</w:t>
      </w:r>
      <w:r w:rsidRPr="00315B37">
        <w:rPr>
          <w:vertAlign w:val="superscript"/>
        </w:rPr>
        <w:t>th</w:t>
      </w:r>
      <w:r w:rsidRPr="00315B37">
        <w:t xml:space="preserve"> edition</w:t>
      </w:r>
    </w:p>
    <w:p w14:paraId="03BC9DC0" w14:textId="77777777" w:rsidR="002B6C4F" w:rsidRDefault="002B6C4F" w:rsidP="00D720C8"/>
    <w:p w14:paraId="75FC73C3" w14:textId="0680EE7A" w:rsidR="002B6C4F" w:rsidRDefault="002B6C4F" w:rsidP="00D720C8">
      <w:r w:rsidRPr="002B6C4F">
        <w:rPr>
          <w:b/>
        </w:rPr>
        <w:t>Primary course product:</w:t>
      </w:r>
      <w:r>
        <w:t xml:space="preserve"> A complete 5 page</w:t>
      </w:r>
      <w:r w:rsidR="00E132A7">
        <w:t xml:space="preserve"> comparative</w:t>
      </w:r>
      <w:r>
        <w:t xml:space="preserve"> observational or interventional clinical research </w:t>
      </w:r>
      <w:r w:rsidR="00D316C3">
        <w:t xml:space="preserve">protocol </w:t>
      </w:r>
      <w:r w:rsidR="00E132A7">
        <w:t>synopsis</w:t>
      </w:r>
      <w:r>
        <w:t xml:space="preserve">.  </w:t>
      </w:r>
    </w:p>
    <w:p w14:paraId="7D3EA50C" w14:textId="77777777" w:rsidR="002B6C4F" w:rsidRDefault="002B6C4F" w:rsidP="00D720C8"/>
    <w:p w14:paraId="674EC7FA" w14:textId="334BF17B" w:rsidR="002B6C4F" w:rsidRPr="002B6C4F" w:rsidRDefault="002B6C4F" w:rsidP="00D720C8">
      <w:pPr>
        <w:rPr>
          <w:b/>
        </w:rPr>
      </w:pPr>
      <w:r w:rsidRPr="002B6C4F">
        <w:rPr>
          <w:b/>
        </w:rPr>
        <w:t>Course components:</w:t>
      </w:r>
    </w:p>
    <w:p w14:paraId="545A9D28" w14:textId="06706CF5" w:rsidR="002B6C4F" w:rsidRDefault="002B6C4F" w:rsidP="002B6C4F">
      <w:pPr>
        <w:pStyle w:val="ListParagraph"/>
        <w:numPr>
          <w:ilvl w:val="0"/>
          <w:numId w:val="22"/>
        </w:numPr>
      </w:pPr>
      <w:r>
        <w:t>Weekly readings</w:t>
      </w:r>
    </w:p>
    <w:p w14:paraId="037BCF62" w14:textId="14B861CD" w:rsidR="002B6C4F" w:rsidRDefault="002B6C4F" w:rsidP="002B6C4F">
      <w:pPr>
        <w:pStyle w:val="ListParagraph"/>
        <w:numPr>
          <w:ilvl w:val="0"/>
          <w:numId w:val="22"/>
        </w:numPr>
      </w:pPr>
      <w:r>
        <w:t>Weekly</w:t>
      </w:r>
      <w:r w:rsidR="00D316C3">
        <w:t xml:space="preserve"> in person lectures, with backup</w:t>
      </w:r>
      <w:r>
        <w:t xml:space="preserve"> recorded video lectures</w:t>
      </w:r>
      <w:r w:rsidR="00D316C3">
        <w:t>,</w:t>
      </w:r>
      <w:r>
        <w:t xml:space="preserve"> with accompanying copies of course </w:t>
      </w:r>
      <w:proofErr w:type="spellStart"/>
      <w:r>
        <w:t>powerpoints</w:t>
      </w:r>
      <w:proofErr w:type="spellEnd"/>
      <w:r w:rsidR="00B9622F">
        <w:t>, in-</w:t>
      </w:r>
      <w:proofErr w:type="gramStart"/>
      <w:r w:rsidR="00D316C3">
        <w:t xml:space="preserve">class </w:t>
      </w:r>
      <w:r w:rsidR="00B9622F">
        <w:t xml:space="preserve"> quizzes</w:t>
      </w:r>
      <w:proofErr w:type="gramEnd"/>
      <w:r w:rsidR="00B9622F">
        <w:t xml:space="preserve"> and additional reference material</w:t>
      </w:r>
      <w:r w:rsidR="00742453">
        <w:t xml:space="preserve">.  </w:t>
      </w:r>
    </w:p>
    <w:p w14:paraId="20A3D125" w14:textId="1140766A" w:rsidR="002B6C4F" w:rsidRDefault="00570EE1" w:rsidP="002B6C4F">
      <w:pPr>
        <w:pStyle w:val="ListParagraph"/>
        <w:numPr>
          <w:ilvl w:val="0"/>
          <w:numId w:val="22"/>
        </w:numPr>
      </w:pPr>
      <w:r>
        <w:t>Approximately e</w:t>
      </w:r>
      <w:r w:rsidR="00D316C3">
        <w:t xml:space="preserve">very </w:t>
      </w:r>
      <w:proofErr w:type="gramStart"/>
      <w:r w:rsidR="00D316C3">
        <w:t xml:space="preserve">other </w:t>
      </w:r>
      <w:r w:rsidR="002B6C4F">
        <w:t xml:space="preserve"> week</w:t>
      </w:r>
      <w:proofErr w:type="gramEnd"/>
      <w:r w:rsidR="002B6C4F">
        <w:t xml:space="preserve"> student’s will have an assignment that is one component of a clinical study protocol</w:t>
      </w:r>
      <w:r w:rsidR="00D316C3">
        <w:t xml:space="preserve"> (a total of </w:t>
      </w:r>
      <w:r>
        <w:t>3</w:t>
      </w:r>
      <w:r w:rsidR="00D316C3">
        <w:t xml:space="preserve"> assignments)</w:t>
      </w:r>
      <w:r w:rsidR="002B6C4F">
        <w:t xml:space="preserve">.  They will post </w:t>
      </w:r>
      <w:proofErr w:type="gramStart"/>
      <w:r w:rsidR="002B6C4F">
        <w:t>the  assignment</w:t>
      </w:r>
      <w:proofErr w:type="gramEnd"/>
      <w:r w:rsidR="002B6C4F">
        <w:t xml:space="preserve"> on the Discussion Board for peer review.  Each student will perform a minimum of two peer reviews on these assignments before the small group faculty leader provides feedback on the assignments and student discussions.</w:t>
      </w:r>
    </w:p>
    <w:p w14:paraId="44C09E12" w14:textId="5E8705F2" w:rsidR="00742453" w:rsidRDefault="002B6C4F" w:rsidP="00742453">
      <w:pPr>
        <w:pStyle w:val="ListParagraph"/>
        <w:numPr>
          <w:ilvl w:val="0"/>
          <w:numId w:val="22"/>
        </w:numPr>
      </w:pPr>
      <w:r>
        <w:t>The final project of the course</w:t>
      </w:r>
      <w:r w:rsidR="00742453">
        <w:t xml:space="preserve"> will be the </w:t>
      </w:r>
      <w:proofErr w:type="gramStart"/>
      <w:r w:rsidR="00742453">
        <w:t>5 page</w:t>
      </w:r>
      <w:proofErr w:type="gramEnd"/>
      <w:r w:rsidR="00742453">
        <w:t xml:space="preserve"> protocol </w:t>
      </w:r>
      <w:r w:rsidR="00E132A7">
        <w:t xml:space="preserve">synopsis </w:t>
      </w:r>
      <w:r w:rsidR="00742453">
        <w:t xml:space="preserve">developed over the weeks of the course, with evidence of incorporating peer and faculty feedback. </w:t>
      </w:r>
    </w:p>
    <w:p w14:paraId="17370B23" w14:textId="06971F40" w:rsidR="00B9622F" w:rsidRPr="00315B37" w:rsidRDefault="006D7F6A" w:rsidP="00742453">
      <w:pPr>
        <w:pStyle w:val="ListParagraph"/>
        <w:numPr>
          <w:ilvl w:val="0"/>
          <w:numId w:val="22"/>
        </w:numPr>
      </w:pPr>
      <w:r>
        <w:t xml:space="preserve">A final </w:t>
      </w:r>
      <w:proofErr w:type="gramStart"/>
      <w:r>
        <w:t>multiple choice</w:t>
      </w:r>
      <w:proofErr w:type="gramEnd"/>
      <w:r>
        <w:t xml:space="preserve"> exam administered through Canvas course platform. </w:t>
      </w:r>
    </w:p>
    <w:p w14:paraId="3D0B433B" w14:textId="77777777" w:rsidR="00D720C8" w:rsidRPr="00315B37" w:rsidRDefault="00D720C8" w:rsidP="00D720C8"/>
    <w:p w14:paraId="741F00ED" w14:textId="5A17985B" w:rsidR="00D720C8" w:rsidRPr="00315B37" w:rsidRDefault="00D720C8" w:rsidP="00D720C8">
      <w:r w:rsidRPr="00315B37">
        <w:rPr>
          <w:b/>
        </w:rPr>
        <w:t>Course expectations and grading</w:t>
      </w:r>
      <w:r w:rsidRPr="00315B37">
        <w:t xml:space="preserve">:  Students will be responsible for </w:t>
      </w:r>
      <w:proofErr w:type="gramStart"/>
      <w:r w:rsidR="00D316C3">
        <w:t xml:space="preserve">attending </w:t>
      </w:r>
      <w:r w:rsidRPr="00315B37">
        <w:t xml:space="preserve"> the</w:t>
      </w:r>
      <w:proofErr w:type="gramEnd"/>
      <w:r w:rsidRPr="00315B37">
        <w:t xml:space="preserve"> week’s lecture and reviewing the assigned text, </w:t>
      </w:r>
      <w:proofErr w:type="spellStart"/>
      <w:r w:rsidRPr="00315B37">
        <w:t>powerpoint</w:t>
      </w:r>
      <w:proofErr w:type="spellEnd"/>
      <w:r w:rsidRPr="00315B37">
        <w:t xml:space="preserve"> or other reference materials.  </w:t>
      </w:r>
      <w:r w:rsidR="00D316C3">
        <w:t>In class, as well as t</w:t>
      </w:r>
      <w:r w:rsidRPr="00315B37">
        <w:t>hrough the online Discussion Board (in group or individual posts/messages)</w:t>
      </w:r>
      <w:r w:rsidR="00D316C3">
        <w:t>,</w:t>
      </w:r>
      <w:r w:rsidRPr="00315B37">
        <w:t xml:space="preserve"> the assigned small group faculty leader or the course director can answer student questions about this material.  </w:t>
      </w:r>
      <w:r w:rsidR="00E132A7">
        <w:t xml:space="preserve">There will be 4 asynchronous </w:t>
      </w:r>
      <w:proofErr w:type="gramStart"/>
      <w:r w:rsidR="00D316C3">
        <w:t>assignment</w:t>
      </w:r>
      <w:proofErr w:type="gramEnd"/>
      <w:r w:rsidR="00D316C3">
        <w:t xml:space="preserve"> </w:t>
      </w:r>
      <w:r w:rsidR="00E132A7">
        <w:t xml:space="preserve">posting. </w:t>
      </w:r>
      <w:r w:rsidRPr="00315B37">
        <w:t xml:space="preserve">These </w:t>
      </w:r>
      <w:r w:rsidRPr="00315B37">
        <w:rPr>
          <w:i/>
          <w:u w:val="single"/>
        </w:rPr>
        <w:t>ass</w:t>
      </w:r>
      <w:r w:rsidR="00504AF3">
        <w:rPr>
          <w:i/>
          <w:u w:val="single"/>
        </w:rPr>
        <w:t xml:space="preserve">ignments are due </w:t>
      </w:r>
      <w:r w:rsidR="00E132A7">
        <w:rPr>
          <w:i/>
          <w:u w:val="single"/>
        </w:rPr>
        <w:t xml:space="preserve">on the </w:t>
      </w:r>
      <w:r w:rsidR="00504AF3">
        <w:rPr>
          <w:i/>
          <w:u w:val="single"/>
        </w:rPr>
        <w:t>Monday at noon</w:t>
      </w:r>
      <w:r w:rsidRPr="00315B37">
        <w:rPr>
          <w:i/>
          <w:u w:val="single"/>
        </w:rPr>
        <w:t xml:space="preserve"> PST</w:t>
      </w:r>
      <w:r w:rsidR="006D7F6A">
        <w:t xml:space="preserve">.  </w:t>
      </w:r>
      <w:r w:rsidRPr="00315B37">
        <w:t xml:space="preserve">Then students have </w:t>
      </w:r>
      <w:r w:rsidR="00E132A7">
        <w:t>5</w:t>
      </w:r>
      <w:r w:rsidRPr="00315B37">
        <w:t xml:space="preserve"> days to provide their peers with feedback on the assignments.  </w:t>
      </w:r>
      <w:r w:rsidRPr="00315B37">
        <w:rPr>
          <w:i/>
          <w:u w:val="single"/>
        </w:rPr>
        <w:t>Each student must perform a minim</w:t>
      </w:r>
      <w:r w:rsidR="00867B69">
        <w:rPr>
          <w:i/>
          <w:u w:val="single"/>
        </w:rPr>
        <w:t>um of 2 quality peer reviews (</w:t>
      </w:r>
      <w:r w:rsidRPr="00315B37">
        <w:rPr>
          <w:i/>
          <w:u w:val="single"/>
        </w:rPr>
        <w:t>2 paragraphs</w:t>
      </w:r>
      <w:r w:rsidR="00504AF3">
        <w:rPr>
          <w:i/>
          <w:u w:val="single"/>
        </w:rPr>
        <w:t xml:space="preserve"> each) by </w:t>
      </w:r>
      <w:r w:rsidR="00E132A7">
        <w:rPr>
          <w:i/>
          <w:u w:val="single"/>
        </w:rPr>
        <w:t>Fri</w:t>
      </w:r>
      <w:r w:rsidR="00504AF3">
        <w:rPr>
          <w:i/>
          <w:u w:val="single"/>
        </w:rPr>
        <w:t>day noon</w:t>
      </w:r>
      <w:r w:rsidRPr="00315B37">
        <w:rPr>
          <w:i/>
          <w:u w:val="single"/>
        </w:rPr>
        <w:t xml:space="preserve"> PST</w:t>
      </w:r>
      <w:r w:rsidRPr="00315B37">
        <w:t xml:space="preserve">.  Small group faculty leaders may facilitate this peer discussion.  </w:t>
      </w:r>
      <w:r w:rsidR="00D316C3">
        <w:t>A</w:t>
      </w:r>
      <w:r w:rsidRPr="00315B37">
        <w:t xml:space="preserve">fter </w:t>
      </w:r>
      <w:r w:rsidR="00D316C3">
        <w:t xml:space="preserve">the </w:t>
      </w:r>
      <w:r w:rsidRPr="00315B37">
        <w:t xml:space="preserve">peer reviews are complete, </w:t>
      </w:r>
      <w:r w:rsidRPr="006D7F6A">
        <w:rPr>
          <w:u w:val="single"/>
        </w:rPr>
        <w:t xml:space="preserve">faculty will </w:t>
      </w:r>
      <w:r w:rsidR="00E132A7">
        <w:rPr>
          <w:u w:val="single"/>
        </w:rPr>
        <w:t xml:space="preserve">also </w:t>
      </w:r>
      <w:r w:rsidRPr="006D7F6A">
        <w:rPr>
          <w:u w:val="single"/>
        </w:rPr>
        <w:t xml:space="preserve">provide students with critiques of their </w:t>
      </w:r>
      <w:r w:rsidR="00E132A7">
        <w:rPr>
          <w:u w:val="single"/>
        </w:rPr>
        <w:t xml:space="preserve">submissions. </w:t>
      </w:r>
    </w:p>
    <w:p w14:paraId="647383C6" w14:textId="77777777" w:rsidR="00D720C8" w:rsidRPr="00315B37" w:rsidRDefault="00D720C8" w:rsidP="00D720C8"/>
    <w:p w14:paraId="569868FA" w14:textId="50EB8A53" w:rsidR="00D720C8" w:rsidRDefault="0074645F" w:rsidP="00E132A7">
      <w:pPr>
        <w:rPr>
          <w:i/>
          <w:u w:val="single"/>
        </w:rPr>
      </w:pPr>
      <w:r>
        <w:rPr>
          <w:i/>
          <w:u w:val="single"/>
        </w:rPr>
        <w:t>2</w:t>
      </w:r>
      <w:r w:rsidR="006D7F6A">
        <w:rPr>
          <w:i/>
          <w:u w:val="single"/>
        </w:rPr>
        <w:t>0%</w:t>
      </w:r>
      <w:r w:rsidR="00D720C8" w:rsidRPr="00315B37">
        <w:rPr>
          <w:i/>
          <w:u w:val="single"/>
        </w:rPr>
        <w:t xml:space="preserve"> percent of the grade for this course will be derived from the participation</w:t>
      </w:r>
      <w:r w:rsidR="00E132A7">
        <w:rPr>
          <w:i/>
          <w:u w:val="single"/>
        </w:rPr>
        <w:t xml:space="preserve"> in class and on the discussion board.</w:t>
      </w:r>
    </w:p>
    <w:p w14:paraId="0BCFC746" w14:textId="77777777" w:rsidR="00E132A7" w:rsidRPr="00315B37" w:rsidRDefault="00E132A7" w:rsidP="00E132A7"/>
    <w:p w14:paraId="300027F2" w14:textId="0CA2CCF2" w:rsidR="00D720C8" w:rsidRDefault="0074645F" w:rsidP="00D720C8">
      <w:r>
        <w:rPr>
          <w:i/>
          <w:u w:val="single"/>
        </w:rPr>
        <w:t>4</w:t>
      </w:r>
      <w:r w:rsidR="006D7F6A" w:rsidRPr="006D7F6A">
        <w:rPr>
          <w:i/>
          <w:u w:val="single"/>
        </w:rPr>
        <w:t>0%</w:t>
      </w:r>
      <w:r w:rsidR="00D720C8" w:rsidRPr="006D7F6A">
        <w:rPr>
          <w:i/>
          <w:u w:val="single"/>
        </w:rPr>
        <w:t xml:space="preserve"> of</w:t>
      </w:r>
      <w:r w:rsidR="00D720C8" w:rsidRPr="00315B37">
        <w:rPr>
          <w:i/>
          <w:u w:val="single"/>
        </w:rPr>
        <w:t xml:space="preserve"> the grade</w:t>
      </w:r>
      <w:r w:rsidR="00D720C8" w:rsidRPr="00315B37">
        <w:t xml:space="preserve"> will come from the </w:t>
      </w:r>
      <w:proofErr w:type="spellStart"/>
      <w:r w:rsidR="00D720C8" w:rsidRPr="00315B37">
        <w:t>the</w:t>
      </w:r>
      <w:proofErr w:type="spellEnd"/>
      <w:r w:rsidR="00D720C8" w:rsidRPr="00315B37">
        <w:t xml:space="preserve"> final protocol </w:t>
      </w:r>
      <w:r w:rsidR="00E132A7">
        <w:t>synopsis</w:t>
      </w:r>
      <w:r w:rsidR="00D720C8" w:rsidRPr="00315B37">
        <w:t xml:space="preserve"> and presentation.</w:t>
      </w:r>
    </w:p>
    <w:p w14:paraId="1305E061" w14:textId="77777777" w:rsidR="006D7F6A" w:rsidRDefault="006D7F6A" w:rsidP="00D720C8"/>
    <w:p w14:paraId="637D97B1" w14:textId="68CD645E" w:rsidR="006D7F6A" w:rsidRPr="006D7F6A" w:rsidRDefault="006D7F6A" w:rsidP="00D720C8">
      <w:pPr>
        <w:rPr>
          <w:u w:val="single"/>
        </w:rPr>
      </w:pPr>
      <w:r w:rsidRPr="006D7F6A">
        <w:rPr>
          <w:u w:val="single"/>
        </w:rPr>
        <w:t xml:space="preserve">The final </w:t>
      </w:r>
      <w:r w:rsidR="0074645F">
        <w:rPr>
          <w:u w:val="single"/>
        </w:rPr>
        <w:t>4</w:t>
      </w:r>
      <w:r w:rsidRPr="006D7F6A">
        <w:rPr>
          <w:u w:val="single"/>
        </w:rPr>
        <w:t xml:space="preserve">0% of the grade will come from a final </w:t>
      </w:r>
      <w:proofErr w:type="gramStart"/>
      <w:r w:rsidRPr="006D7F6A">
        <w:rPr>
          <w:u w:val="single"/>
        </w:rPr>
        <w:t>multiple choice</w:t>
      </w:r>
      <w:proofErr w:type="gramEnd"/>
      <w:r w:rsidRPr="006D7F6A">
        <w:rPr>
          <w:u w:val="single"/>
        </w:rPr>
        <w:t xml:space="preserve"> exam on Canvas. </w:t>
      </w:r>
    </w:p>
    <w:p w14:paraId="110942B0" w14:textId="77777777" w:rsidR="00D720C8" w:rsidRDefault="00D720C8" w:rsidP="00D720C8"/>
    <w:p w14:paraId="2B501043" w14:textId="5C9D05FA" w:rsidR="00D720C8" w:rsidRPr="00315B37" w:rsidRDefault="00D720C8" w:rsidP="00D720C8">
      <w:r w:rsidRPr="00AB04A4">
        <w:rPr>
          <w:b/>
        </w:rPr>
        <w:t>Assignments:</w:t>
      </w:r>
      <w:r>
        <w:t xml:space="preserve">  </w:t>
      </w:r>
      <w:r w:rsidRPr="00504AF3">
        <w:rPr>
          <w:b/>
        </w:rPr>
        <w:t>Attached to your post you will also submit a running draft of your full protocol to date</w:t>
      </w:r>
      <w:r>
        <w:t xml:space="preserve"> (i.e. with both the new and older sections completed). </w:t>
      </w:r>
    </w:p>
    <w:p w14:paraId="398CA844" w14:textId="77777777" w:rsidR="00D720C8" w:rsidRDefault="00D720C8" w:rsidP="00D720C8">
      <w:pPr>
        <w:rPr>
          <w:sz w:val="24"/>
          <w:szCs w:val="24"/>
        </w:rPr>
      </w:pPr>
    </w:p>
    <w:p w14:paraId="64200EF2" w14:textId="7A9EBEBB" w:rsidR="00D720C8" w:rsidRDefault="00D720C8" w:rsidP="00D720C8">
      <w:pPr>
        <w:rPr>
          <w:b/>
        </w:rPr>
      </w:pPr>
      <w:r w:rsidRPr="00D720C8">
        <w:rPr>
          <w:b/>
        </w:rPr>
        <w:t xml:space="preserve">Weekly </w:t>
      </w:r>
      <w:r w:rsidR="00424BEB">
        <w:rPr>
          <w:b/>
        </w:rPr>
        <w:t>Modules/</w:t>
      </w:r>
      <w:r w:rsidRPr="00D720C8">
        <w:rPr>
          <w:b/>
        </w:rPr>
        <w:t>Lessons</w:t>
      </w:r>
    </w:p>
    <w:p w14:paraId="141F09B8" w14:textId="20A0A025" w:rsidR="00D9099A" w:rsidRPr="00424BEB" w:rsidRDefault="00D9099A" w:rsidP="00D720C8"/>
    <w:p w14:paraId="0034E043" w14:textId="77777777" w:rsidR="00D720C8" w:rsidRPr="006B3745" w:rsidRDefault="00D720C8" w:rsidP="00D720C8">
      <w:pPr>
        <w:rPr>
          <w:rFonts w:ascii="Verdana" w:hAnsi="Verdana"/>
          <w:sz w:val="18"/>
          <w:szCs w:val="18"/>
        </w:rPr>
      </w:pPr>
    </w:p>
    <w:p w14:paraId="078C2696" w14:textId="77777777" w:rsidR="00D720C8" w:rsidRPr="00EC7C0B" w:rsidRDefault="00D720C8" w:rsidP="00D720C8">
      <w:pPr>
        <w:rPr>
          <w:rFonts w:ascii="Verdana" w:eastAsia="Verdana" w:hAnsi="Verdana" w:cs="Verdana"/>
          <w:sz w:val="8"/>
          <w:szCs w:val="20"/>
        </w:rPr>
      </w:pPr>
    </w:p>
    <w:tbl>
      <w:tblPr>
        <w:tblW w:w="5680" w:type="pct"/>
        <w:tblInd w:w="-635" w:type="dxa"/>
        <w:tblLayout w:type="fixed"/>
        <w:tblCellMar>
          <w:left w:w="0" w:type="dxa"/>
          <w:right w:w="0" w:type="dxa"/>
        </w:tblCellMar>
        <w:tblLook w:val="01E0" w:firstRow="1" w:lastRow="1" w:firstColumn="1" w:lastColumn="1" w:noHBand="0" w:noVBand="0"/>
      </w:tblPr>
      <w:tblGrid>
        <w:gridCol w:w="1350"/>
        <w:gridCol w:w="1710"/>
        <w:gridCol w:w="2874"/>
        <w:gridCol w:w="2706"/>
        <w:gridCol w:w="1982"/>
      </w:tblGrid>
      <w:tr w:rsidR="0083510E" w:rsidRPr="00BB2614" w14:paraId="5485A86E" w14:textId="77777777" w:rsidTr="00F34843">
        <w:trPr>
          <w:cantSplit/>
          <w:trHeight w:hRule="exact" w:val="79"/>
          <w:tblHeader/>
        </w:trPr>
        <w:tc>
          <w:tcPr>
            <w:tcW w:w="635" w:type="pct"/>
            <w:vMerge w:val="restart"/>
            <w:tcBorders>
              <w:top w:val="single" w:sz="4" w:space="0" w:color="000000"/>
              <w:left w:val="single" w:sz="4" w:space="0" w:color="000000"/>
              <w:right w:val="single" w:sz="4" w:space="0" w:color="000000"/>
            </w:tcBorders>
            <w:vAlign w:val="center"/>
          </w:tcPr>
          <w:p w14:paraId="26B0FD78" w14:textId="37081487" w:rsidR="0083510E" w:rsidRPr="00F97641" w:rsidRDefault="0083510E" w:rsidP="002B6C4F">
            <w:pPr>
              <w:pStyle w:val="TableParagraph"/>
              <w:spacing w:before="34"/>
              <w:ind w:left="58" w:right="58"/>
              <w:jc w:val="center"/>
              <w:rPr>
                <w:rFonts w:ascii="Arial" w:hAnsi="Arial" w:cs="Arial"/>
                <w:b/>
                <w:sz w:val="20"/>
                <w:szCs w:val="20"/>
              </w:rPr>
            </w:pPr>
            <w:r>
              <w:rPr>
                <w:rFonts w:ascii="Arial" w:hAnsi="Arial" w:cs="Arial"/>
                <w:b/>
                <w:sz w:val="20"/>
                <w:szCs w:val="20"/>
              </w:rPr>
              <w:t xml:space="preserve">Modules/ </w:t>
            </w:r>
            <w:r w:rsidRPr="00F97641">
              <w:rPr>
                <w:rFonts w:ascii="Arial" w:hAnsi="Arial" w:cs="Arial"/>
                <w:b/>
                <w:sz w:val="20"/>
                <w:szCs w:val="20"/>
              </w:rPr>
              <w:t>Lesson</w:t>
            </w:r>
          </w:p>
          <w:p w14:paraId="6EF8B68E" w14:textId="77777777" w:rsidR="0083510E" w:rsidRPr="00F97641" w:rsidRDefault="0083510E" w:rsidP="002B6C4F">
            <w:pPr>
              <w:pStyle w:val="TableParagraph"/>
              <w:spacing w:after="34"/>
              <w:ind w:left="58" w:right="58"/>
              <w:jc w:val="center"/>
              <w:rPr>
                <w:rFonts w:ascii="Arial" w:hAnsi="Arial" w:cs="Arial"/>
                <w:b/>
                <w:sz w:val="20"/>
                <w:szCs w:val="20"/>
              </w:rPr>
            </w:pPr>
            <w:r w:rsidRPr="00F97641">
              <w:rPr>
                <w:rFonts w:ascii="Arial" w:hAnsi="Arial" w:cs="Arial"/>
                <w:b/>
                <w:sz w:val="20"/>
                <w:szCs w:val="20"/>
              </w:rPr>
              <w:t>(Date)</w:t>
            </w:r>
          </w:p>
        </w:tc>
        <w:tc>
          <w:tcPr>
            <w:tcW w:w="805" w:type="pct"/>
            <w:vMerge w:val="restart"/>
            <w:tcBorders>
              <w:top w:val="single" w:sz="4" w:space="0" w:color="000000"/>
              <w:left w:val="single" w:sz="4" w:space="0" w:color="000000"/>
              <w:right w:val="single" w:sz="4" w:space="0" w:color="000000"/>
            </w:tcBorders>
            <w:vAlign w:val="center"/>
          </w:tcPr>
          <w:p w14:paraId="56804B9A" w14:textId="77777777" w:rsidR="0083510E" w:rsidRPr="00F97641" w:rsidRDefault="0083510E" w:rsidP="002B6C4F">
            <w:pPr>
              <w:pStyle w:val="TableParagraph"/>
              <w:spacing w:before="34" w:after="34"/>
              <w:ind w:left="103" w:right="123"/>
              <w:jc w:val="center"/>
              <w:rPr>
                <w:rFonts w:ascii="Arial" w:hAnsi="Arial" w:cs="Arial"/>
                <w:b/>
                <w:sz w:val="20"/>
                <w:szCs w:val="20"/>
              </w:rPr>
            </w:pPr>
            <w:r w:rsidRPr="00F97641">
              <w:rPr>
                <w:rFonts w:ascii="Arial" w:hAnsi="Arial" w:cs="Arial"/>
                <w:b/>
                <w:sz w:val="20"/>
                <w:szCs w:val="20"/>
              </w:rPr>
              <w:t>Topic</w:t>
            </w:r>
          </w:p>
        </w:tc>
        <w:tc>
          <w:tcPr>
            <w:tcW w:w="1353" w:type="pct"/>
            <w:vMerge w:val="restart"/>
            <w:tcBorders>
              <w:top w:val="single" w:sz="4" w:space="0" w:color="000000"/>
              <w:left w:val="single" w:sz="4" w:space="0" w:color="000000"/>
              <w:right w:val="single" w:sz="4" w:space="0" w:color="000000"/>
            </w:tcBorders>
            <w:vAlign w:val="center"/>
          </w:tcPr>
          <w:p w14:paraId="12E1254B" w14:textId="77777777" w:rsidR="0083510E" w:rsidRPr="00F97641" w:rsidRDefault="0083510E" w:rsidP="002B6C4F">
            <w:pPr>
              <w:pStyle w:val="TableParagraph"/>
              <w:spacing w:before="34" w:after="34"/>
              <w:ind w:left="101" w:right="112"/>
              <w:jc w:val="center"/>
              <w:rPr>
                <w:rFonts w:ascii="Arial" w:hAnsi="Arial" w:cs="Arial"/>
                <w:b/>
                <w:sz w:val="20"/>
                <w:szCs w:val="20"/>
              </w:rPr>
            </w:pPr>
            <w:r w:rsidRPr="00F97641">
              <w:rPr>
                <w:rFonts w:ascii="Arial" w:hAnsi="Arial" w:cs="Arial"/>
                <w:b/>
                <w:sz w:val="20"/>
                <w:szCs w:val="20"/>
              </w:rPr>
              <w:t>Learning Objectives</w:t>
            </w:r>
          </w:p>
        </w:tc>
        <w:tc>
          <w:tcPr>
            <w:tcW w:w="1274" w:type="pct"/>
            <w:vMerge w:val="restart"/>
            <w:tcBorders>
              <w:top w:val="single" w:sz="4" w:space="0" w:color="000000"/>
              <w:left w:val="single" w:sz="4" w:space="0" w:color="000000"/>
              <w:right w:val="single" w:sz="4" w:space="0" w:color="000000"/>
            </w:tcBorders>
            <w:vAlign w:val="center"/>
          </w:tcPr>
          <w:p w14:paraId="6260799F" w14:textId="77777777" w:rsidR="0083510E" w:rsidRDefault="0083510E" w:rsidP="002B6C4F">
            <w:pPr>
              <w:pStyle w:val="TableParagraph"/>
              <w:tabs>
                <w:tab w:val="right" w:pos="886"/>
              </w:tabs>
              <w:ind w:left="101" w:right="97"/>
              <w:jc w:val="center"/>
              <w:rPr>
                <w:rFonts w:ascii="Arial" w:hAnsi="Arial" w:cs="Arial"/>
                <w:b/>
                <w:sz w:val="20"/>
                <w:szCs w:val="20"/>
              </w:rPr>
            </w:pPr>
            <w:r>
              <w:rPr>
                <w:rFonts w:ascii="Arial" w:hAnsi="Arial" w:cs="Arial"/>
                <w:b/>
                <w:sz w:val="20"/>
                <w:szCs w:val="20"/>
              </w:rPr>
              <w:t>A</w:t>
            </w:r>
            <w:r w:rsidRPr="00F97641">
              <w:rPr>
                <w:rFonts w:ascii="Arial" w:hAnsi="Arial" w:cs="Arial"/>
                <w:b/>
                <w:sz w:val="20"/>
                <w:szCs w:val="20"/>
              </w:rPr>
              <w:t>ssignment</w:t>
            </w:r>
          </w:p>
          <w:p w14:paraId="2A26BEA0" w14:textId="54BF7806" w:rsidR="0083510E" w:rsidRPr="00EC4717" w:rsidRDefault="0083510E" w:rsidP="002B6C4F">
            <w:pPr>
              <w:pStyle w:val="TableParagraph"/>
              <w:tabs>
                <w:tab w:val="right" w:pos="886"/>
              </w:tabs>
              <w:ind w:left="101" w:right="97"/>
              <w:jc w:val="center"/>
              <w:rPr>
                <w:rFonts w:ascii="Arial" w:hAnsi="Arial" w:cs="Arial"/>
                <w:i/>
                <w:sz w:val="20"/>
                <w:szCs w:val="20"/>
              </w:rPr>
            </w:pPr>
            <w:r w:rsidRPr="00EC4717">
              <w:rPr>
                <w:rFonts w:ascii="Arial" w:hAnsi="Arial" w:cs="Arial"/>
                <w:i/>
                <w:sz w:val="20"/>
                <w:szCs w:val="20"/>
              </w:rPr>
              <w:t xml:space="preserve">(posts due </w:t>
            </w:r>
            <w:r>
              <w:rPr>
                <w:rFonts w:ascii="Arial" w:hAnsi="Arial" w:cs="Arial"/>
                <w:i/>
                <w:sz w:val="20"/>
                <w:szCs w:val="20"/>
                <w:u w:val="single"/>
              </w:rPr>
              <w:t>Mon noon</w:t>
            </w:r>
            <w:r w:rsidRPr="00424BEB">
              <w:rPr>
                <w:rFonts w:ascii="Arial" w:hAnsi="Arial" w:cs="Arial"/>
                <w:i/>
                <w:sz w:val="20"/>
                <w:szCs w:val="20"/>
                <w:u w:val="single"/>
              </w:rPr>
              <w:t xml:space="preserve"> PST</w:t>
            </w:r>
            <w:r w:rsidRPr="00EC4717">
              <w:rPr>
                <w:rFonts w:ascii="Arial" w:hAnsi="Arial" w:cs="Arial"/>
                <w:i/>
                <w:sz w:val="20"/>
                <w:szCs w:val="20"/>
              </w:rPr>
              <w:t>)</w:t>
            </w:r>
          </w:p>
          <w:p w14:paraId="2B6BCF40" w14:textId="77777777" w:rsidR="0083510E" w:rsidRPr="00F97641" w:rsidRDefault="0083510E" w:rsidP="002B6C4F">
            <w:pPr>
              <w:pStyle w:val="TableParagraph"/>
              <w:tabs>
                <w:tab w:val="right" w:pos="886"/>
              </w:tabs>
              <w:ind w:left="101" w:right="97"/>
              <w:jc w:val="center"/>
              <w:rPr>
                <w:rFonts w:ascii="Arial" w:hAnsi="Arial" w:cs="Arial"/>
                <w:b/>
                <w:sz w:val="20"/>
                <w:szCs w:val="20"/>
              </w:rPr>
            </w:pPr>
          </w:p>
        </w:tc>
        <w:tc>
          <w:tcPr>
            <w:tcW w:w="933" w:type="pct"/>
            <w:vMerge w:val="restart"/>
            <w:tcBorders>
              <w:top w:val="single" w:sz="4" w:space="0" w:color="000000"/>
              <w:left w:val="single" w:sz="4" w:space="0" w:color="000000"/>
              <w:right w:val="single" w:sz="4" w:space="0" w:color="000000"/>
            </w:tcBorders>
            <w:vAlign w:val="center"/>
          </w:tcPr>
          <w:p w14:paraId="25009893" w14:textId="77777777" w:rsidR="0083510E" w:rsidRDefault="0083510E" w:rsidP="002B6C4F">
            <w:pPr>
              <w:pStyle w:val="TableParagraph"/>
              <w:tabs>
                <w:tab w:val="right" w:pos="886"/>
              </w:tabs>
              <w:spacing w:before="34" w:after="34"/>
              <w:ind w:left="101"/>
              <w:jc w:val="center"/>
              <w:rPr>
                <w:rFonts w:ascii="Arial" w:hAnsi="Arial" w:cs="Arial"/>
                <w:b/>
                <w:sz w:val="20"/>
                <w:szCs w:val="20"/>
              </w:rPr>
            </w:pPr>
            <w:r>
              <w:rPr>
                <w:rFonts w:ascii="Arial" w:hAnsi="Arial" w:cs="Arial"/>
                <w:b/>
                <w:sz w:val="20"/>
                <w:szCs w:val="20"/>
              </w:rPr>
              <w:t xml:space="preserve">Text </w:t>
            </w:r>
            <w:proofErr w:type="spellStart"/>
            <w:r>
              <w:rPr>
                <w:rFonts w:ascii="Arial" w:hAnsi="Arial" w:cs="Arial"/>
                <w:b/>
                <w:sz w:val="20"/>
                <w:szCs w:val="20"/>
              </w:rPr>
              <w:t>Chapers</w:t>
            </w:r>
            <w:proofErr w:type="spellEnd"/>
          </w:p>
          <w:p w14:paraId="6661E471" w14:textId="096FE714" w:rsidR="0083510E" w:rsidRPr="00F97641" w:rsidRDefault="0083510E" w:rsidP="002B6C4F">
            <w:pPr>
              <w:pStyle w:val="TableParagraph"/>
              <w:tabs>
                <w:tab w:val="right" w:pos="886"/>
              </w:tabs>
              <w:spacing w:before="34" w:after="34"/>
              <w:ind w:left="101"/>
              <w:jc w:val="center"/>
              <w:rPr>
                <w:rFonts w:ascii="Arial" w:hAnsi="Arial" w:cs="Arial"/>
                <w:b/>
                <w:sz w:val="20"/>
                <w:szCs w:val="20"/>
              </w:rPr>
            </w:pPr>
            <w:r>
              <w:rPr>
                <w:rFonts w:ascii="Arial" w:hAnsi="Arial" w:cs="Arial"/>
                <w:b/>
                <w:sz w:val="20"/>
                <w:szCs w:val="20"/>
              </w:rPr>
              <w:t>Presenter</w:t>
            </w:r>
          </w:p>
        </w:tc>
      </w:tr>
      <w:tr w:rsidR="0083510E" w:rsidRPr="00BB2614" w14:paraId="3948324C" w14:textId="77777777" w:rsidTr="00F34843">
        <w:trPr>
          <w:cantSplit/>
          <w:trHeight w:hRule="exact" w:val="792"/>
          <w:tblHeader/>
        </w:trPr>
        <w:tc>
          <w:tcPr>
            <w:tcW w:w="635" w:type="pct"/>
            <w:vMerge/>
            <w:tcBorders>
              <w:left w:val="single" w:sz="4" w:space="0" w:color="000000"/>
              <w:bottom w:val="single" w:sz="4" w:space="0" w:color="000000"/>
              <w:right w:val="single" w:sz="4" w:space="0" w:color="000000"/>
            </w:tcBorders>
          </w:tcPr>
          <w:p w14:paraId="269B5496" w14:textId="77777777" w:rsidR="0083510E" w:rsidRPr="00F97641" w:rsidRDefault="0083510E" w:rsidP="002B6C4F">
            <w:pPr>
              <w:pStyle w:val="TableParagraph"/>
              <w:spacing w:before="34" w:after="34"/>
              <w:ind w:left="95" w:right="114"/>
              <w:jc w:val="center"/>
              <w:rPr>
                <w:rFonts w:ascii="Arial" w:eastAsia="Verdana" w:hAnsi="Arial" w:cs="Arial"/>
                <w:sz w:val="20"/>
                <w:szCs w:val="20"/>
              </w:rPr>
            </w:pPr>
          </w:p>
        </w:tc>
        <w:tc>
          <w:tcPr>
            <w:tcW w:w="805" w:type="pct"/>
            <w:vMerge/>
            <w:tcBorders>
              <w:left w:val="single" w:sz="4" w:space="0" w:color="000000"/>
              <w:bottom w:val="single" w:sz="4" w:space="0" w:color="000000"/>
              <w:right w:val="single" w:sz="4" w:space="0" w:color="000000"/>
            </w:tcBorders>
          </w:tcPr>
          <w:p w14:paraId="3008C30E" w14:textId="77777777" w:rsidR="0083510E" w:rsidRPr="00F97641" w:rsidRDefault="0083510E" w:rsidP="002B6C4F">
            <w:pPr>
              <w:pStyle w:val="TableParagraph"/>
              <w:spacing w:before="34" w:after="34"/>
              <w:ind w:left="103" w:right="123"/>
              <w:jc w:val="center"/>
              <w:rPr>
                <w:rFonts w:ascii="Arial" w:eastAsia="Verdana" w:hAnsi="Arial" w:cs="Arial"/>
                <w:sz w:val="20"/>
                <w:szCs w:val="20"/>
              </w:rPr>
            </w:pPr>
          </w:p>
        </w:tc>
        <w:tc>
          <w:tcPr>
            <w:tcW w:w="1353" w:type="pct"/>
            <w:vMerge/>
            <w:tcBorders>
              <w:left w:val="single" w:sz="4" w:space="0" w:color="000000"/>
              <w:bottom w:val="single" w:sz="4" w:space="0" w:color="000000"/>
              <w:right w:val="single" w:sz="4" w:space="0" w:color="000000"/>
            </w:tcBorders>
          </w:tcPr>
          <w:p w14:paraId="5B2FAB47" w14:textId="77777777" w:rsidR="0083510E" w:rsidRPr="00F97641" w:rsidRDefault="0083510E" w:rsidP="002B6C4F">
            <w:pPr>
              <w:pStyle w:val="TableParagraph"/>
              <w:spacing w:before="34" w:after="34"/>
              <w:ind w:left="101" w:right="112"/>
              <w:jc w:val="center"/>
              <w:rPr>
                <w:rFonts w:ascii="Arial" w:hAnsi="Arial" w:cs="Arial"/>
                <w:b/>
                <w:sz w:val="20"/>
                <w:szCs w:val="20"/>
              </w:rPr>
            </w:pPr>
          </w:p>
        </w:tc>
        <w:tc>
          <w:tcPr>
            <w:tcW w:w="1274" w:type="pct"/>
            <w:vMerge/>
            <w:tcBorders>
              <w:left w:val="single" w:sz="4" w:space="0" w:color="000000"/>
              <w:bottom w:val="single" w:sz="4" w:space="0" w:color="000000"/>
              <w:right w:val="single" w:sz="4" w:space="0" w:color="000000"/>
            </w:tcBorders>
            <w:vAlign w:val="center"/>
          </w:tcPr>
          <w:p w14:paraId="4ECAAFAA" w14:textId="77777777" w:rsidR="0083510E" w:rsidRPr="00F97641" w:rsidRDefault="0083510E" w:rsidP="002B6C4F">
            <w:pPr>
              <w:pStyle w:val="TableParagraph"/>
              <w:tabs>
                <w:tab w:val="right" w:pos="886"/>
              </w:tabs>
              <w:ind w:left="101" w:right="97"/>
              <w:jc w:val="center"/>
              <w:rPr>
                <w:rFonts w:ascii="Arial" w:hAnsi="Arial" w:cs="Arial"/>
                <w:b/>
                <w:sz w:val="20"/>
                <w:szCs w:val="20"/>
              </w:rPr>
            </w:pPr>
          </w:p>
        </w:tc>
        <w:tc>
          <w:tcPr>
            <w:tcW w:w="933" w:type="pct"/>
            <w:vMerge/>
            <w:tcBorders>
              <w:left w:val="single" w:sz="4" w:space="0" w:color="000000"/>
              <w:bottom w:val="single" w:sz="4" w:space="0" w:color="000000"/>
              <w:right w:val="single" w:sz="4" w:space="0" w:color="000000"/>
            </w:tcBorders>
          </w:tcPr>
          <w:p w14:paraId="50C1E3AD" w14:textId="4ED80CCC" w:rsidR="0083510E" w:rsidRPr="00F97641" w:rsidRDefault="0083510E" w:rsidP="002B6C4F">
            <w:pPr>
              <w:pStyle w:val="TableParagraph"/>
              <w:tabs>
                <w:tab w:val="right" w:pos="886"/>
              </w:tabs>
              <w:spacing w:before="34" w:after="34"/>
              <w:ind w:left="101"/>
              <w:jc w:val="center"/>
              <w:rPr>
                <w:rFonts w:ascii="Arial" w:eastAsia="Verdana" w:hAnsi="Arial" w:cs="Arial"/>
                <w:sz w:val="20"/>
                <w:szCs w:val="20"/>
              </w:rPr>
            </w:pPr>
          </w:p>
        </w:tc>
      </w:tr>
      <w:tr w:rsidR="0083510E" w:rsidRPr="00BB2614" w14:paraId="687DEE9C" w14:textId="77777777" w:rsidTr="00F34843">
        <w:trPr>
          <w:cantSplit/>
          <w:trHeight w:hRule="exact" w:val="1630"/>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21BE6E45" w14:textId="77777777" w:rsidR="0083510E" w:rsidRDefault="0083510E" w:rsidP="002B6C4F">
            <w:pPr>
              <w:spacing w:line="271" w:lineRule="exact"/>
              <w:ind w:left="125" w:right="-20"/>
              <w:rPr>
                <w:rFonts w:eastAsia="Arial"/>
                <w:color w:val="000000" w:themeColor="text1"/>
                <w:sz w:val="20"/>
                <w:szCs w:val="20"/>
              </w:rPr>
            </w:pPr>
            <w:r>
              <w:rPr>
                <w:rFonts w:eastAsia="Arial"/>
                <w:color w:val="000000" w:themeColor="text1"/>
                <w:sz w:val="20"/>
                <w:szCs w:val="20"/>
              </w:rPr>
              <w:t>Week 1</w:t>
            </w:r>
          </w:p>
          <w:p w14:paraId="1780C1CB" w14:textId="2982EB74" w:rsidR="0083510E" w:rsidRDefault="0083510E" w:rsidP="002B6C4F">
            <w:pPr>
              <w:spacing w:line="271" w:lineRule="exact"/>
              <w:ind w:left="125" w:right="-20"/>
              <w:rPr>
                <w:rFonts w:eastAsia="Arial"/>
                <w:color w:val="000000" w:themeColor="text1"/>
                <w:sz w:val="20"/>
                <w:szCs w:val="20"/>
              </w:rPr>
            </w:pPr>
            <w:r>
              <w:rPr>
                <w:rFonts w:eastAsia="Arial"/>
                <w:color w:val="000000" w:themeColor="text1"/>
                <w:sz w:val="20"/>
                <w:szCs w:val="20"/>
              </w:rPr>
              <w:t>7/3/24</w:t>
            </w:r>
          </w:p>
          <w:p w14:paraId="4C085DFA" w14:textId="77777777" w:rsidR="0083510E" w:rsidRPr="00F97641" w:rsidRDefault="0083510E" w:rsidP="002B6C4F">
            <w:pPr>
              <w:spacing w:line="271" w:lineRule="exact"/>
              <w:ind w:left="125" w:right="-20"/>
              <w:rPr>
                <w:rFonts w:eastAsia="Arial"/>
                <w:color w:val="000000" w:themeColor="text1"/>
                <w:sz w:val="20"/>
                <w:szCs w:val="20"/>
              </w:rPr>
            </w:pPr>
          </w:p>
          <w:p w14:paraId="21990CAF" w14:textId="77777777" w:rsidR="0083510E" w:rsidRPr="00F97641" w:rsidRDefault="0083510E" w:rsidP="002B6C4F">
            <w:pPr>
              <w:spacing w:line="271" w:lineRule="exact"/>
              <w:ind w:left="125" w:right="-20"/>
              <w:rPr>
                <w:rFonts w:eastAsia="Arial"/>
                <w:color w:val="000000" w:themeColor="text1"/>
                <w:sz w:val="20"/>
                <w:szCs w:val="20"/>
                <w:highlight w:val="yellow"/>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07885139" w14:textId="77777777" w:rsidR="0083510E" w:rsidRPr="00F97641" w:rsidRDefault="0083510E" w:rsidP="002B6C4F">
            <w:pPr>
              <w:ind w:left="100" w:right="-20"/>
              <w:rPr>
                <w:rFonts w:eastAsia="Arial"/>
                <w:b/>
                <w:color w:val="000000" w:themeColor="text1"/>
                <w:sz w:val="20"/>
                <w:szCs w:val="20"/>
              </w:rPr>
            </w:pPr>
            <w:r>
              <w:rPr>
                <w:rFonts w:eastAsia="Arial"/>
                <w:b/>
                <w:color w:val="000000" w:themeColor="text1"/>
                <w:w w:val="104"/>
                <w:sz w:val="20"/>
                <w:szCs w:val="20"/>
              </w:rPr>
              <w:t xml:space="preserve">Course introduction </w:t>
            </w:r>
          </w:p>
          <w:p w14:paraId="13A09B4D" w14:textId="77777777" w:rsidR="0083510E" w:rsidRDefault="0083510E" w:rsidP="002B6C4F">
            <w:pPr>
              <w:spacing w:before="2"/>
              <w:ind w:left="100" w:right="-20"/>
              <w:rPr>
                <w:rFonts w:eastAsia="Arial"/>
                <w:b/>
                <w:color w:val="000000" w:themeColor="text1"/>
                <w:sz w:val="20"/>
                <w:szCs w:val="20"/>
              </w:rPr>
            </w:pPr>
          </w:p>
          <w:p w14:paraId="1372972B" w14:textId="77777777" w:rsidR="0083510E" w:rsidRPr="00345291" w:rsidRDefault="0083510E" w:rsidP="002B6C4F">
            <w:pPr>
              <w:rPr>
                <w:rFonts w:eastAsia="Arial"/>
                <w:sz w:val="20"/>
                <w:szCs w:val="20"/>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2E1DF6F5" w14:textId="77777777" w:rsidR="0083510E" w:rsidRPr="00F97641" w:rsidRDefault="0083510E" w:rsidP="002B6C4F">
            <w:pPr>
              <w:spacing w:before="3" w:line="239" w:lineRule="auto"/>
              <w:ind w:left="105" w:right="469"/>
              <w:rPr>
                <w:rFonts w:eastAsia="Arial"/>
                <w:color w:val="000000" w:themeColor="text1"/>
                <w:sz w:val="20"/>
                <w:szCs w:val="20"/>
              </w:rPr>
            </w:pPr>
            <w:r>
              <w:rPr>
                <w:sz w:val="20"/>
                <w:szCs w:val="20"/>
              </w:rPr>
              <w:t xml:space="preserve">- </w:t>
            </w:r>
            <w:r w:rsidRPr="00F97641">
              <w:rPr>
                <w:sz w:val="20"/>
                <w:szCs w:val="20"/>
              </w:rPr>
              <w:t>I</w:t>
            </w:r>
            <w:r>
              <w:rPr>
                <w:sz w:val="20"/>
                <w:szCs w:val="20"/>
              </w:rPr>
              <w:t>ntroductions</w:t>
            </w:r>
            <w:r>
              <w:rPr>
                <w:sz w:val="20"/>
                <w:szCs w:val="20"/>
              </w:rPr>
              <w:br/>
              <w:t>- Mechanics of the course and using Canvas</w:t>
            </w:r>
          </w:p>
          <w:p w14:paraId="4E97E088" w14:textId="77777777" w:rsidR="0083510E" w:rsidRDefault="0083510E" w:rsidP="002B6C4F">
            <w:pPr>
              <w:spacing w:line="274" w:lineRule="exact"/>
              <w:ind w:left="105" w:right="-20"/>
              <w:rPr>
                <w:sz w:val="20"/>
                <w:szCs w:val="20"/>
              </w:rPr>
            </w:pPr>
            <w:r>
              <w:rPr>
                <w:rFonts w:eastAsia="Arial"/>
                <w:color w:val="000000" w:themeColor="text1"/>
                <w:sz w:val="20"/>
                <w:szCs w:val="20"/>
              </w:rPr>
              <w:t>- Clinical research overview and</w:t>
            </w:r>
            <w:r>
              <w:rPr>
                <w:sz w:val="20"/>
                <w:szCs w:val="20"/>
              </w:rPr>
              <w:t xml:space="preserve"> “protocol anatomy”</w:t>
            </w:r>
          </w:p>
          <w:p w14:paraId="338D9ED8" w14:textId="77777777" w:rsidR="0083510E" w:rsidRPr="00F97641" w:rsidRDefault="0083510E" w:rsidP="002B6C4F">
            <w:pPr>
              <w:spacing w:line="274" w:lineRule="exact"/>
              <w:ind w:right="-20"/>
              <w:rPr>
                <w:rFonts w:eastAsia="Arial"/>
                <w:color w:val="000000" w:themeColor="text1"/>
                <w:sz w:val="20"/>
                <w:szCs w:val="20"/>
              </w:rPr>
            </w:pPr>
          </w:p>
        </w:tc>
        <w:tc>
          <w:tcPr>
            <w:tcW w:w="1274" w:type="pct"/>
            <w:tcBorders>
              <w:top w:val="single" w:sz="4" w:space="0" w:color="000000"/>
              <w:left w:val="single" w:sz="4" w:space="0" w:color="000000"/>
              <w:bottom w:val="single" w:sz="4" w:space="0" w:color="000000"/>
              <w:right w:val="single" w:sz="4" w:space="0" w:color="000000"/>
            </w:tcBorders>
          </w:tcPr>
          <w:p w14:paraId="17D5CF18" w14:textId="77777777" w:rsidR="0083510E" w:rsidRDefault="0083510E" w:rsidP="002B6C4F">
            <w:pPr>
              <w:ind w:left="144" w:right="144"/>
              <w:rPr>
                <w:sz w:val="20"/>
                <w:szCs w:val="20"/>
              </w:rPr>
            </w:pPr>
          </w:p>
          <w:p w14:paraId="00768591" w14:textId="72CB5A24" w:rsidR="0083510E" w:rsidRPr="00F97641" w:rsidRDefault="0083510E" w:rsidP="00140554">
            <w:pPr>
              <w:ind w:left="144" w:right="144"/>
              <w:rPr>
                <w:rFonts w:eastAsia="Arial"/>
                <w:color w:val="FF0000"/>
                <w:sz w:val="20"/>
                <w:szCs w:val="20"/>
              </w:rPr>
            </w:pPr>
            <w:r>
              <w:rPr>
                <w:sz w:val="20"/>
                <w:szCs w:val="20"/>
              </w:rPr>
              <w:t xml:space="preserve">- Post your introduction in your small group on Canvas </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2C757DD7" w14:textId="77777777" w:rsidR="0083510E" w:rsidRDefault="0083510E" w:rsidP="002B6C4F">
            <w:pPr>
              <w:spacing w:line="271" w:lineRule="exact"/>
              <w:ind w:left="105" w:right="-20"/>
              <w:rPr>
                <w:rFonts w:eastAsia="Arial"/>
                <w:color w:val="000000" w:themeColor="text1"/>
                <w:sz w:val="20"/>
                <w:szCs w:val="20"/>
              </w:rPr>
            </w:pPr>
            <w:r>
              <w:rPr>
                <w:rFonts w:eastAsia="Arial"/>
                <w:color w:val="000000" w:themeColor="text1"/>
                <w:sz w:val="20"/>
                <w:szCs w:val="20"/>
              </w:rPr>
              <w:t>Obtain copy of course text and read Chapter 1</w:t>
            </w:r>
          </w:p>
          <w:p w14:paraId="5971460A" w14:textId="77777777" w:rsidR="0083510E" w:rsidRDefault="0083510E" w:rsidP="002B6C4F">
            <w:pPr>
              <w:spacing w:line="271" w:lineRule="exact"/>
              <w:ind w:left="105" w:right="-20"/>
              <w:rPr>
                <w:rFonts w:eastAsia="Arial"/>
                <w:color w:val="000000" w:themeColor="text1"/>
                <w:sz w:val="20"/>
                <w:szCs w:val="20"/>
              </w:rPr>
            </w:pPr>
          </w:p>
          <w:p w14:paraId="24D5E262" w14:textId="2E248DC9" w:rsidR="0083510E" w:rsidRDefault="0083510E" w:rsidP="002B6C4F">
            <w:pPr>
              <w:spacing w:line="271" w:lineRule="exact"/>
              <w:ind w:left="105" w:right="-20"/>
              <w:rPr>
                <w:rFonts w:eastAsia="Arial"/>
                <w:color w:val="000000" w:themeColor="text1"/>
                <w:sz w:val="20"/>
                <w:szCs w:val="20"/>
              </w:rPr>
            </w:pPr>
            <w:r>
              <w:rPr>
                <w:rFonts w:eastAsia="Arial"/>
                <w:color w:val="000000" w:themeColor="text1"/>
                <w:sz w:val="20"/>
                <w:szCs w:val="20"/>
              </w:rPr>
              <w:t>Dr.  Morris</w:t>
            </w:r>
          </w:p>
          <w:p w14:paraId="3AA56C3F" w14:textId="77777777" w:rsidR="0083510E" w:rsidRDefault="0083510E" w:rsidP="002B6C4F">
            <w:pPr>
              <w:spacing w:line="271" w:lineRule="exact"/>
              <w:ind w:left="105" w:right="-20"/>
              <w:rPr>
                <w:rFonts w:eastAsia="Arial"/>
                <w:color w:val="000000" w:themeColor="text1"/>
                <w:sz w:val="20"/>
                <w:szCs w:val="20"/>
              </w:rPr>
            </w:pPr>
          </w:p>
          <w:p w14:paraId="32697447" w14:textId="77777777" w:rsidR="0083510E" w:rsidRDefault="0083510E" w:rsidP="002B6C4F">
            <w:pPr>
              <w:spacing w:line="271" w:lineRule="exact"/>
              <w:ind w:left="105" w:right="-20"/>
              <w:rPr>
                <w:rFonts w:eastAsia="Arial"/>
                <w:color w:val="000000" w:themeColor="text1"/>
                <w:sz w:val="20"/>
                <w:szCs w:val="20"/>
              </w:rPr>
            </w:pPr>
          </w:p>
          <w:p w14:paraId="129E9319" w14:textId="1AB55C5F" w:rsidR="0083510E" w:rsidRPr="00F97641" w:rsidRDefault="0083510E" w:rsidP="002B6C4F">
            <w:pPr>
              <w:spacing w:line="271" w:lineRule="exact"/>
              <w:ind w:left="105" w:right="-20"/>
              <w:rPr>
                <w:rFonts w:eastAsia="Arial"/>
                <w:color w:val="000000" w:themeColor="text1"/>
                <w:sz w:val="20"/>
                <w:szCs w:val="20"/>
              </w:rPr>
            </w:pPr>
          </w:p>
        </w:tc>
      </w:tr>
      <w:tr w:rsidR="0083510E" w:rsidRPr="00BB2614" w14:paraId="6E01E3B6" w14:textId="77777777" w:rsidTr="00F34843">
        <w:trPr>
          <w:cantSplit/>
          <w:trHeight w:hRule="exact" w:val="3691"/>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4237D048" w14:textId="77777777" w:rsidR="0083510E" w:rsidRDefault="0083510E" w:rsidP="002B6C4F">
            <w:pPr>
              <w:spacing w:line="271" w:lineRule="exact"/>
              <w:ind w:left="125" w:right="-20"/>
              <w:rPr>
                <w:rFonts w:eastAsia="Arial"/>
                <w:color w:val="000000" w:themeColor="text1"/>
                <w:sz w:val="20"/>
                <w:szCs w:val="20"/>
              </w:rPr>
            </w:pPr>
            <w:r w:rsidRPr="00EC4717">
              <w:rPr>
                <w:rFonts w:eastAsia="Arial"/>
                <w:color w:val="000000" w:themeColor="text1"/>
                <w:sz w:val="20"/>
                <w:szCs w:val="20"/>
              </w:rPr>
              <w:t>Week 2</w:t>
            </w:r>
          </w:p>
          <w:p w14:paraId="76841585" w14:textId="7421E163" w:rsidR="0083510E" w:rsidRPr="00EC4717" w:rsidRDefault="0083510E" w:rsidP="002B6C4F">
            <w:pPr>
              <w:spacing w:line="271" w:lineRule="exact"/>
              <w:ind w:left="125" w:right="-20"/>
              <w:rPr>
                <w:rFonts w:eastAsia="Arial"/>
                <w:color w:val="000000" w:themeColor="text1"/>
                <w:sz w:val="20"/>
                <w:szCs w:val="20"/>
              </w:rPr>
            </w:pPr>
            <w:r>
              <w:rPr>
                <w:rFonts w:eastAsia="Arial"/>
                <w:color w:val="000000" w:themeColor="text1"/>
                <w:sz w:val="20"/>
                <w:szCs w:val="20"/>
              </w:rPr>
              <w:t>7/10/24</w:t>
            </w:r>
          </w:p>
          <w:p w14:paraId="723E2C6D" w14:textId="77777777" w:rsidR="0083510E" w:rsidRPr="00EC4717" w:rsidRDefault="0083510E" w:rsidP="002B6C4F">
            <w:pPr>
              <w:spacing w:line="271" w:lineRule="exact"/>
              <w:ind w:left="125" w:right="-20"/>
              <w:rPr>
                <w:rFonts w:eastAsia="Arial"/>
                <w:color w:val="000000" w:themeColor="text1"/>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2C17B2F9" w14:textId="2DF82E80" w:rsidR="0083510E" w:rsidRPr="00EC4717" w:rsidRDefault="0083510E" w:rsidP="002B6C4F">
            <w:pPr>
              <w:ind w:left="100" w:right="-20"/>
              <w:rPr>
                <w:rFonts w:eastAsia="Arial"/>
                <w:b/>
                <w:color w:val="000000" w:themeColor="text1"/>
                <w:w w:val="104"/>
                <w:sz w:val="20"/>
                <w:szCs w:val="20"/>
              </w:rPr>
            </w:pPr>
            <w:r>
              <w:rPr>
                <w:rFonts w:eastAsia="Arial"/>
                <w:b/>
                <w:color w:val="000000" w:themeColor="text1"/>
                <w:w w:val="104"/>
                <w:sz w:val="20"/>
                <w:szCs w:val="20"/>
              </w:rPr>
              <w:t>Research questions, study designs, specific aims and hypotheses formulation</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2439CC81" w14:textId="7D8C714E" w:rsidR="0083510E" w:rsidRPr="00EC4717" w:rsidRDefault="0083510E" w:rsidP="002B6C4F">
            <w:pPr>
              <w:spacing w:before="3" w:line="239" w:lineRule="auto"/>
              <w:ind w:left="105" w:right="469"/>
              <w:rPr>
                <w:rFonts w:eastAsia="Arial"/>
                <w:color w:val="000000" w:themeColor="text1"/>
                <w:sz w:val="20"/>
                <w:szCs w:val="20"/>
              </w:rPr>
            </w:pPr>
            <w:r w:rsidRPr="00EC4717">
              <w:rPr>
                <w:sz w:val="20"/>
                <w:szCs w:val="20"/>
              </w:rPr>
              <w:t>- How</w:t>
            </w:r>
            <w:r>
              <w:rPr>
                <w:sz w:val="20"/>
                <w:szCs w:val="20"/>
              </w:rPr>
              <w:t xml:space="preserve"> to develop a </w:t>
            </w:r>
            <w:proofErr w:type="gramStart"/>
            <w:r>
              <w:rPr>
                <w:sz w:val="20"/>
                <w:szCs w:val="20"/>
              </w:rPr>
              <w:t>high quality</w:t>
            </w:r>
            <w:proofErr w:type="gramEnd"/>
            <w:r>
              <w:rPr>
                <w:sz w:val="20"/>
                <w:szCs w:val="20"/>
              </w:rPr>
              <w:t xml:space="preserve"> </w:t>
            </w:r>
            <w:r w:rsidRPr="00EC4717">
              <w:rPr>
                <w:sz w:val="20"/>
                <w:szCs w:val="20"/>
              </w:rPr>
              <w:t>research question and pick a study design</w:t>
            </w:r>
          </w:p>
          <w:p w14:paraId="586746BB" w14:textId="77777777" w:rsidR="0083510E" w:rsidRPr="00EC4717" w:rsidRDefault="0083510E" w:rsidP="002B6C4F">
            <w:pPr>
              <w:spacing w:line="274" w:lineRule="exact"/>
              <w:ind w:left="105" w:right="-20"/>
              <w:rPr>
                <w:sz w:val="20"/>
                <w:szCs w:val="20"/>
              </w:rPr>
            </w:pPr>
            <w:r w:rsidRPr="00EC4717">
              <w:rPr>
                <w:rFonts w:eastAsia="Arial"/>
                <w:color w:val="000000" w:themeColor="text1"/>
                <w:sz w:val="20"/>
                <w:szCs w:val="20"/>
              </w:rPr>
              <w:t xml:space="preserve">- Classification of clinical research </w:t>
            </w:r>
            <w:r w:rsidRPr="00EC4717">
              <w:rPr>
                <w:sz w:val="20"/>
                <w:szCs w:val="20"/>
              </w:rPr>
              <w:t>from case reports to trials</w:t>
            </w:r>
          </w:p>
          <w:p w14:paraId="32240A60" w14:textId="77777777" w:rsidR="0083510E" w:rsidRDefault="0083510E" w:rsidP="002B6C4F">
            <w:pPr>
              <w:spacing w:before="3" w:line="239" w:lineRule="auto"/>
              <w:ind w:left="105" w:right="469"/>
              <w:rPr>
                <w:sz w:val="20"/>
                <w:szCs w:val="20"/>
              </w:rPr>
            </w:pPr>
            <w:r w:rsidRPr="00EC4717">
              <w:rPr>
                <w:sz w:val="20"/>
                <w:szCs w:val="20"/>
              </w:rPr>
              <w:t>- Writing a background</w:t>
            </w:r>
          </w:p>
          <w:p w14:paraId="2BAEC95C" w14:textId="563CAE61" w:rsidR="0083510E" w:rsidRDefault="0083510E" w:rsidP="00093752">
            <w:pPr>
              <w:spacing w:line="274" w:lineRule="exact"/>
              <w:ind w:left="105" w:right="189"/>
              <w:rPr>
                <w:sz w:val="20"/>
                <w:szCs w:val="20"/>
              </w:rPr>
            </w:pPr>
            <w:r>
              <w:rPr>
                <w:sz w:val="20"/>
                <w:szCs w:val="20"/>
              </w:rPr>
              <w:t xml:space="preserve">- Formulating specific </w:t>
            </w:r>
            <w:proofErr w:type="gramStart"/>
            <w:r>
              <w:rPr>
                <w:sz w:val="20"/>
                <w:szCs w:val="20"/>
              </w:rPr>
              <w:t>objectives  from</w:t>
            </w:r>
            <w:proofErr w:type="gramEnd"/>
            <w:r>
              <w:rPr>
                <w:sz w:val="20"/>
                <w:szCs w:val="20"/>
              </w:rPr>
              <w:t xml:space="preserve"> a research question</w:t>
            </w:r>
          </w:p>
          <w:p w14:paraId="6B6FA902" w14:textId="77777777" w:rsidR="0083510E" w:rsidRDefault="0083510E" w:rsidP="00093752">
            <w:pPr>
              <w:spacing w:line="274" w:lineRule="exact"/>
              <w:ind w:left="105" w:right="189"/>
              <w:rPr>
                <w:rFonts w:eastAsia="Arial"/>
                <w:color w:val="000000" w:themeColor="text1"/>
                <w:sz w:val="20"/>
                <w:szCs w:val="20"/>
              </w:rPr>
            </w:pPr>
            <w:r>
              <w:rPr>
                <w:sz w:val="20"/>
                <w:szCs w:val="20"/>
              </w:rPr>
              <w:t xml:space="preserve">- </w:t>
            </w:r>
            <w:r>
              <w:rPr>
                <w:rFonts w:eastAsia="Arial"/>
                <w:color w:val="000000" w:themeColor="text1"/>
                <w:sz w:val="20"/>
                <w:szCs w:val="20"/>
              </w:rPr>
              <w:t>Composing</w:t>
            </w:r>
            <w:r w:rsidRPr="00EC4717">
              <w:rPr>
                <w:rFonts w:eastAsia="Arial"/>
                <w:color w:val="000000" w:themeColor="text1"/>
                <w:sz w:val="20"/>
                <w:szCs w:val="20"/>
              </w:rPr>
              <w:t xml:space="preserve"> a</w:t>
            </w:r>
            <w:r>
              <w:rPr>
                <w:rFonts w:eastAsia="Arial"/>
                <w:color w:val="000000" w:themeColor="text1"/>
                <w:sz w:val="20"/>
                <w:szCs w:val="20"/>
              </w:rPr>
              <w:t xml:space="preserve"> statistically</w:t>
            </w:r>
            <w:r w:rsidRPr="00EC4717">
              <w:rPr>
                <w:rFonts w:eastAsia="Arial"/>
                <w:color w:val="000000" w:themeColor="text1"/>
                <w:sz w:val="20"/>
                <w:szCs w:val="20"/>
              </w:rPr>
              <w:t xml:space="preserve"> testable</w:t>
            </w:r>
            <w:r>
              <w:rPr>
                <w:rFonts w:eastAsia="Arial"/>
                <w:color w:val="000000" w:themeColor="text1"/>
                <w:sz w:val="20"/>
                <w:szCs w:val="20"/>
              </w:rPr>
              <w:t xml:space="preserve"> hypothesis</w:t>
            </w:r>
          </w:p>
          <w:p w14:paraId="6CCD2BFF" w14:textId="35B3A2B8" w:rsidR="0083510E" w:rsidRPr="00EC4717" w:rsidRDefault="0083510E" w:rsidP="00093752">
            <w:pPr>
              <w:spacing w:before="3" w:line="239" w:lineRule="auto"/>
              <w:ind w:left="105" w:right="469"/>
              <w:rPr>
                <w:sz w:val="20"/>
                <w:szCs w:val="20"/>
              </w:rPr>
            </w:pPr>
            <w:r>
              <w:rPr>
                <w:rFonts w:eastAsia="Arial"/>
                <w:color w:val="000000" w:themeColor="text1"/>
                <w:sz w:val="20"/>
                <w:szCs w:val="20"/>
              </w:rPr>
              <w:t>and design</w:t>
            </w:r>
          </w:p>
        </w:tc>
        <w:tc>
          <w:tcPr>
            <w:tcW w:w="1274" w:type="pct"/>
            <w:tcBorders>
              <w:top w:val="single" w:sz="4" w:space="0" w:color="000000"/>
              <w:left w:val="single" w:sz="4" w:space="0" w:color="000000"/>
              <w:bottom w:val="single" w:sz="4" w:space="0" w:color="000000"/>
              <w:right w:val="single" w:sz="4" w:space="0" w:color="000000"/>
            </w:tcBorders>
          </w:tcPr>
          <w:p w14:paraId="161DB65F" w14:textId="6C7FC44F" w:rsidR="0083510E" w:rsidRPr="00EC4717" w:rsidRDefault="0083510E" w:rsidP="00504AF3">
            <w:pPr>
              <w:ind w:left="144" w:right="144"/>
              <w:rPr>
                <w:sz w:val="20"/>
                <w:szCs w:val="20"/>
              </w:rPr>
            </w:pPr>
            <w:r>
              <w:rPr>
                <w:sz w:val="20"/>
                <w:szCs w:val="20"/>
              </w:rPr>
              <w:t xml:space="preserve">Assignment 1: Compose and post </w:t>
            </w:r>
            <w:proofErr w:type="spellStart"/>
            <w:r>
              <w:rPr>
                <w:rFonts w:eastAsia="Arial"/>
                <w:color w:val="000000" w:themeColor="text1"/>
                <w:sz w:val="20"/>
                <w:szCs w:val="20"/>
              </w:rPr>
              <w:t>post</w:t>
            </w:r>
            <w:proofErr w:type="spellEnd"/>
            <w:r>
              <w:rPr>
                <w:rFonts w:eastAsia="Arial"/>
                <w:color w:val="000000" w:themeColor="text1"/>
                <w:sz w:val="20"/>
                <w:szCs w:val="20"/>
              </w:rPr>
              <w:t xml:space="preserve"> on Discussion Board </w:t>
            </w:r>
            <w:proofErr w:type="gramStart"/>
            <w:r>
              <w:rPr>
                <w:rFonts w:eastAsia="Arial"/>
                <w:color w:val="000000" w:themeColor="text1"/>
                <w:sz w:val="20"/>
                <w:szCs w:val="20"/>
              </w:rPr>
              <w:t>your  research</w:t>
            </w:r>
            <w:proofErr w:type="gramEnd"/>
            <w:r>
              <w:rPr>
                <w:rFonts w:eastAsia="Arial"/>
                <w:color w:val="000000" w:themeColor="text1"/>
                <w:sz w:val="20"/>
                <w:szCs w:val="20"/>
              </w:rPr>
              <w:t xml:space="preserve"> question with </w:t>
            </w:r>
            <w:proofErr w:type="spellStart"/>
            <w:r>
              <w:rPr>
                <w:rFonts w:eastAsia="Arial"/>
                <w:color w:val="000000" w:themeColor="text1"/>
                <w:sz w:val="20"/>
                <w:szCs w:val="20"/>
              </w:rPr>
              <w:t>i</w:t>
            </w:r>
            <w:proofErr w:type="spellEnd"/>
            <w:r>
              <w:rPr>
                <w:rFonts w:eastAsia="Arial"/>
                <w:color w:val="000000" w:themeColor="text1"/>
                <w:sz w:val="20"/>
                <w:szCs w:val="20"/>
              </w:rPr>
              <w:t xml:space="preserve">) study objectives, </w:t>
            </w:r>
            <w:r w:rsidRPr="00345291">
              <w:rPr>
                <w:rFonts w:eastAsia="Arial"/>
                <w:color w:val="000000" w:themeColor="text1"/>
                <w:sz w:val="20"/>
                <w:szCs w:val="20"/>
              </w:rPr>
              <w:t xml:space="preserve"> </w:t>
            </w:r>
            <w:r>
              <w:rPr>
                <w:rFonts w:eastAsia="Arial"/>
                <w:color w:val="000000" w:themeColor="text1"/>
                <w:sz w:val="20"/>
                <w:szCs w:val="20"/>
              </w:rPr>
              <w:t>ii) hypotheses</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0D07537A" w14:textId="58B866F9" w:rsidR="0083510E" w:rsidRPr="00EC4717" w:rsidRDefault="0083510E" w:rsidP="002B6C4F">
            <w:pPr>
              <w:spacing w:line="271" w:lineRule="exact"/>
              <w:ind w:left="105" w:right="-20"/>
              <w:rPr>
                <w:rFonts w:eastAsia="Arial"/>
                <w:color w:val="000000" w:themeColor="text1"/>
                <w:sz w:val="20"/>
                <w:szCs w:val="20"/>
              </w:rPr>
            </w:pPr>
            <w:r w:rsidRPr="00EC4717">
              <w:rPr>
                <w:rFonts w:eastAsia="Arial"/>
                <w:color w:val="000000" w:themeColor="text1"/>
                <w:sz w:val="20"/>
                <w:szCs w:val="20"/>
              </w:rPr>
              <w:t>DCR chapters,2,</w:t>
            </w:r>
            <w:r>
              <w:rPr>
                <w:rFonts w:eastAsia="Arial"/>
                <w:color w:val="000000" w:themeColor="text1"/>
                <w:sz w:val="20"/>
                <w:szCs w:val="20"/>
              </w:rPr>
              <w:t xml:space="preserve"> 5, 8, 9, 11</w:t>
            </w:r>
          </w:p>
          <w:p w14:paraId="6D1A3587" w14:textId="77777777" w:rsidR="0083510E" w:rsidRPr="00EC4717" w:rsidRDefault="0083510E" w:rsidP="002B6C4F">
            <w:pPr>
              <w:spacing w:line="271" w:lineRule="exact"/>
              <w:ind w:left="105" w:right="-20"/>
              <w:rPr>
                <w:rFonts w:eastAsia="Arial"/>
                <w:color w:val="000000" w:themeColor="text1"/>
                <w:sz w:val="20"/>
                <w:szCs w:val="20"/>
              </w:rPr>
            </w:pPr>
          </w:p>
          <w:p w14:paraId="5DD38210" w14:textId="47764363" w:rsidR="0083510E" w:rsidRDefault="0083510E" w:rsidP="00B05DE0">
            <w:pPr>
              <w:spacing w:line="271" w:lineRule="exact"/>
              <w:ind w:left="105" w:right="-20"/>
              <w:rPr>
                <w:rFonts w:eastAsia="Arial"/>
                <w:color w:val="000000" w:themeColor="text1"/>
                <w:sz w:val="20"/>
                <w:szCs w:val="20"/>
              </w:rPr>
            </w:pPr>
            <w:r w:rsidRPr="00EC4717">
              <w:rPr>
                <w:rFonts w:eastAsia="Arial"/>
                <w:color w:val="000000" w:themeColor="text1"/>
                <w:sz w:val="20"/>
                <w:szCs w:val="20"/>
              </w:rPr>
              <w:t xml:space="preserve">Dr. </w:t>
            </w:r>
            <w:proofErr w:type="spellStart"/>
            <w:r>
              <w:rPr>
                <w:rFonts w:eastAsia="Arial"/>
                <w:color w:val="000000" w:themeColor="text1"/>
                <w:sz w:val="20"/>
                <w:szCs w:val="20"/>
              </w:rPr>
              <w:t>Ruo</w:t>
            </w:r>
            <w:proofErr w:type="spellEnd"/>
            <w:r>
              <w:rPr>
                <w:rFonts w:eastAsia="Arial"/>
                <w:color w:val="000000" w:themeColor="text1"/>
                <w:sz w:val="20"/>
                <w:szCs w:val="20"/>
              </w:rPr>
              <w:t xml:space="preserve"> </w:t>
            </w:r>
          </w:p>
          <w:p w14:paraId="21845D74" w14:textId="2509DD0C" w:rsidR="0083510E" w:rsidRPr="00EC4717" w:rsidRDefault="0083510E" w:rsidP="00B05DE0">
            <w:pPr>
              <w:spacing w:line="271" w:lineRule="exact"/>
              <w:ind w:left="105" w:right="-20"/>
              <w:rPr>
                <w:rFonts w:eastAsia="Arial"/>
                <w:color w:val="000000" w:themeColor="text1"/>
                <w:sz w:val="20"/>
                <w:szCs w:val="20"/>
              </w:rPr>
            </w:pPr>
          </w:p>
        </w:tc>
      </w:tr>
      <w:tr w:rsidR="0083510E" w:rsidRPr="00BB2614" w14:paraId="0C871514" w14:textId="77777777" w:rsidTr="00F34843">
        <w:trPr>
          <w:cantSplit/>
          <w:trHeight w:hRule="exact" w:val="3817"/>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448C1E4E" w14:textId="5B14B105" w:rsidR="0083510E" w:rsidRDefault="0083510E" w:rsidP="002B6C4F">
            <w:pPr>
              <w:spacing w:line="271" w:lineRule="exact"/>
              <w:ind w:left="125" w:right="-20"/>
              <w:rPr>
                <w:rFonts w:eastAsia="Arial"/>
                <w:sz w:val="20"/>
                <w:szCs w:val="20"/>
              </w:rPr>
            </w:pPr>
            <w:r>
              <w:rPr>
                <w:rFonts w:eastAsia="Arial"/>
                <w:sz w:val="20"/>
                <w:szCs w:val="20"/>
              </w:rPr>
              <w:t>Week 3</w:t>
            </w:r>
          </w:p>
          <w:p w14:paraId="07586D86" w14:textId="6E5AD08D" w:rsidR="0083510E" w:rsidRPr="00EC4717" w:rsidRDefault="0083510E" w:rsidP="002B6C4F">
            <w:pPr>
              <w:spacing w:line="271" w:lineRule="exact"/>
              <w:ind w:left="125" w:right="-20"/>
              <w:rPr>
                <w:rFonts w:eastAsia="Arial"/>
                <w:color w:val="000000" w:themeColor="text1"/>
                <w:sz w:val="20"/>
                <w:szCs w:val="20"/>
              </w:rPr>
            </w:pPr>
            <w:r>
              <w:rPr>
                <w:rFonts w:eastAsia="Arial"/>
                <w:sz w:val="20"/>
                <w:szCs w:val="20"/>
              </w:rPr>
              <w:t>7/17/24</w:t>
            </w:r>
          </w:p>
          <w:p w14:paraId="4E7363A9" w14:textId="77777777" w:rsidR="0083510E" w:rsidRPr="00EC4717" w:rsidRDefault="0083510E" w:rsidP="002B6C4F">
            <w:pPr>
              <w:spacing w:line="271" w:lineRule="exact"/>
              <w:ind w:left="119" w:right="-20"/>
              <w:rPr>
                <w:rFonts w:eastAsia="Arial"/>
                <w:color w:val="000000" w:themeColor="text1"/>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3BC3359E" w14:textId="77777777" w:rsidR="0083510E" w:rsidRPr="00EC4717" w:rsidRDefault="0083510E" w:rsidP="002B6C4F">
            <w:pPr>
              <w:ind w:left="100" w:right="-20"/>
              <w:rPr>
                <w:rFonts w:eastAsia="Arial"/>
                <w:b/>
                <w:color w:val="000000" w:themeColor="text1"/>
                <w:sz w:val="20"/>
                <w:szCs w:val="20"/>
              </w:rPr>
            </w:pPr>
            <w:r>
              <w:rPr>
                <w:rFonts w:eastAsia="Arial"/>
                <w:b/>
                <w:sz w:val="20"/>
                <w:szCs w:val="20"/>
              </w:rPr>
              <w:t>Measurements: Predictors and Outcomes</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4AECC577" w14:textId="53C3575E" w:rsidR="0083510E" w:rsidRDefault="0083510E" w:rsidP="002B6C4F">
            <w:pPr>
              <w:spacing w:line="276" w:lineRule="auto"/>
              <w:ind w:right="288"/>
              <w:rPr>
                <w:sz w:val="20"/>
                <w:szCs w:val="20"/>
              </w:rPr>
            </w:pPr>
            <w:r>
              <w:rPr>
                <w:rFonts w:eastAsia="Arial"/>
                <w:sz w:val="20"/>
                <w:szCs w:val="20"/>
              </w:rPr>
              <w:t xml:space="preserve">- </w:t>
            </w:r>
            <w:r w:rsidRPr="00EC4717">
              <w:rPr>
                <w:rFonts w:eastAsia="Arial"/>
                <w:sz w:val="20"/>
                <w:szCs w:val="20"/>
              </w:rPr>
              <w:t xml:space="preserve">How to select and describe your </w:t>
            </w:r>
            <w:r>
              <w:rPr>
                <w:rFonts w:eastAsia="Arial"/>
                <w:sz w:val="20"/>
                <w:szCs w:val="20"/>
              </w:rPr>
              <w:t xml:space="preserve">primary predictor and outcome </w:t>
            </w:r>
            <w:proofErr w:type="gramStart"/>
            <w:r>
              <w:rPr>
                <w:rFonts w:eastAsia="Arial"/>
                <w:sz w:val="20"/>
                <w:szCs w:val="20"/>
              </w:rPr>
              <w:t xml:space="preserve">variables </w:t>
            </w:r>
            <w:r w:rsidRPr="00EC4717">
              <w:rPr>
                <w:rFonts w:eastAsia="Arial"/>
                <w:sz w:val="20"/>
                <w:szCs w:val="20"/>
              </w:rPr>
              <w:t xml:space="preserve"> and</w:t>
            </w:r>
            <w:proofErr w:type="gramEnd"/>
            <w:r w:rsidRPr="00EC4717">
              <w:rPr>
                <w:rFonts w:eastAsia="Arial"/>
                <w:sz w:val="20"/>
                <w:szCs w:val="20"/>
              </w:rPr>
              <w:t xml:space="preserve"> assess</w:t>
            </w:r>
            <w:r>
              <w:rPr>
                <w:rFonts w:eastAsia="Arial"/>
                <w:sz w:val="20"/>
                <w:szCs w:val="20"/>
              </w:rPr>
              <w:t xml:space="preserve"> their qualities</w:t>
            </w:r>
          </w:p>
          <w:p w14:paraId="7860429D" w14:textId="77777777" w:rsidR="0083510E" w:rsidRPr="00345291" w:rsidRDefault="0083510E" w:rsidP="002B6C4F">
            <w:pPr>
              <w:spacing w:line="276" w:lineRule="auto"/>
              <w:ind w:right="288"/>
              <w:rPr>
                <w:rFonts w:eastAsia="Arial"/>
                <w:sz w:val="20"/>
                <w:szCs w:val="20"/>
              </w:rPr>
            </w:pPr>
            <w:r>
              <w:rPr>
                <w:sz w:val="20"/>
                <w:szCs w:val="20"/>
              </w:rPr>
              <w:t>- How to evaluate and choose i</w:t>
            </w:r>
            <w:r w:rsidRPr="00EC4717">
              <w:rPr>
                <w:sz w:val="20"/>
                <w:szCs w:val="20"/>
              </w:rPr>
              <w:t>nstruments</w:t>
            </w:r>
            <w:r>
              <w:rPr>
                <w:sz w:val="20"/>
                <w:szCs w:val="20"/>
              </w:rPr>
              <w:t xml:space="preserve">, assays </w:t>
            </w:r>
            <w:proofErr w:type="gramStart"/>
            <w:r>
              <w:rPr>
                <w:sz w:val="20"/>
                <w:szCs w:val="20"/>
              </w:rPr>
              <w:t>or  q</w:t>
            </w:r>
            <w:r w:rsidRPr="00EC4717">
              <w:rPr>
                <w:sz w:val="20"/>
                <w:szCs w:val="20"/>
              </w:rPr>
              <w:t>uestionnaires</w:t>
            </w:r>
            <w:proofErr w:type="gramEnd"/>
            <w:r w:rsidRPr="00EC4717">
              <w:rPr>
                <w:sz w:val="20"/>
                <w:szCs w:val="20"/>
              </w:rPr>
              <w:t>.</w:t>
            </w:r>
            <w:r w:rsidRPr="00EC4717">
              <w:rPr>
                <w:rFonts w:eastAsia="Arial"/>
                <w:sz w:val="20"/>
                <w:szCs w:val="20"/>
              </w:rPr>
              <w:t xml:space="preserve"> </w:t>
            </w:r>
          </w:p>
        </w:tc>
        <w:tc>
          <w:tcPr>
            <w:tcW w:w="1274" w:type="pct"/>
            <w:tcBorders>
              <w:top w:val="single" w:sz="4" w:space="0" w:color="000000"/>
              <w:left w:val="single" w:sz="4" w:space="0" w:color="000000"/>
              <w:bottom w:val="single" w:sz="4" w:space="0" w:color="000000"/>
              <w:right w:val="single" w:sz="4" w:space="0" w:color="000000"/>
            </w:tcBorders>
          </w:tcPr>
          <w:p w14:paraId="1FE87FD1" w14:textId="1AFD3101" w:rsidR="0083510E" w:rsidRPr="00345291" w:rsidRDefault="0083510E" w:rsidP="00B8212A">
            <w:pPr>
              <w:ind w:left="144" w:right="144"/>
              <w:rPr>
                <w:rFonts w:eastAsia="Arial"/>
                <w:color w:val="000000" w:themeColor="text1"/>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791532D8" w14:textId="77777777" w:rsidR="0083510E" w:rsidRDefault="0083510E" w:rsidP="002B6C4F">
            <w:pPr>
              <w:spacing w:line="271" w:lineRule="exact"/>
              <w:ind w:left="105" w:right="-20"/>
              <w:rPr>
                <w:rFonts w:eastAsia="Arial"/>
                <w:sz w:val="20"/>
                <w:szCs w:val="20"/>
              </w:rPr>
            </w:pPr>
            <w:r>
              <w:rPr>
                <w:rFonts w:eastAsia="Arial"/>
                <w:sz w:val="20"/>
                <w:szCs w:val="20"/>
              </w:rPr>
              <w:t xml:space="preserve">DCR Chapters </w:t>
            </w:r>
          </w:p>
          <w:p w14:paraId="0A0E9DC8" w14:textId="593E80A9" w:rsidR="0083510E" w:rsidRDefault="0083510E" w:rsidP="00093752">
            <w:pPr>
              <w:spacing w:line="271" w:lineRule="exact"/>
              <w:ind w:left="105" w:right="-20"/>
              <w:rPr>
                <w:rFonts w:eastAsia="Arial"/>
                <w:color w:val="000000" w:themeColor="text1"/>
                <w:sz w:val="20"/>
                <w:szCs w:val="20"/>
              </w:rPr>
            </w:pPr>
            <w:r>
              <w:rPr>
                <w:rFonts w:eastAsia="Arial"/>
                <w:color w:val="000000" w:themeColor="text1"/>
                <w:sz w:val="20"/>
                <w:szCs w:val="20"/>
              </w:rPr>
              <w:t>2</w:t>
            </w:r>
            <w:proofErr w:type="gramStart"/>
            <w:r>
              <w:rPr>
                <w:rFonts w:eastAsia="Arial"/>
                <w:color w:val="000000" w:themeColor="text1"/>
                <w:sz w:val="20"/>
                <w:szCs w:val="20"/>
              </w:rPr>
              <w:t>, ,</w:t>
            </w:r>
            <w:proofErr w:type="gramEnd"/>
            <w:r>
              <w:rPr>
                <w:rFonts w:eastAsia="Arial"/>
                <w:color w:val="000000" w:themeColor="text1"/>
                <w:sz w:val="20"/>
                <w:szCs w:val="20"/>
              </w:rPr>
              <w:t xml:space="preserve"> 5, , 8, </w:t>
            </w:r>
          </w:p>
          <w:p w14:paraId="24105D58" w14:textId="77777777" w:rsidR="0083510E" w:rsidRDefault="0083510E" w:rsidP="00093752">
            <w:pPr>
              <w:spacing w:line="271" w:lineRule="exact"/>
              <w:ind w:left="105" w:right="-20"/>
              <w:rPr>
                <w:rFonts w:eastAsia="Arial"/>
                <w:color w:val="000000" w:themeColor="text1"/>
                <w:sz w:val="20"/>
                <w:szCs w:val="20"/>
              </w:rPr>
            </w:pPr>
          </w:p>
          <w:p w14:paraId="22D9CC84" w14:textId="27D42596" w:rsidR="0083510E" w:rsidRDefault="0083510E" w:rsidP="00093752">
            <w:pPr>
              <w:spacing w:line="271" w:lineRule="exact"/>
              <w:ind w:left="105" w:right="-20"/>
              <w:rPr>
                <w:rFonts w:eastAsia="Arial"/>
                <w:color w:val="000000" w:themeColor="text1"/>
                <w:sz w:val="20"/>
                <w:szCs w:val="20"/>
              </w:rPr>
            </w:pPr>
            <w:r>
              <w:rPr>
                <w:rFonts w:eastAsia="Arial"/>
                <w:color w:val="000000" w:themeColor="text1"/>
                <w:sz w:val="20"/>
                <w:szCs w:val="20"/>
              </w:rPr>
              <w:t xml:space="preserve">Dr. </w:t>
            </w:r>
            <w:proofErr w:type="spellStart"/>
            <w:r>
              <w:rPr>
                <w:rFonts w:eastAsia="Arial"/>
                <w:color w:val="000000" w:themeColor="text1"/>
                <w:sz w:val="20"/>
                <w:szCs w:val="20"/>
              </w:rPr>
              <w:t>Ruo</w:t>
            </w:r>
            <w:proofErr w:type="spellEnd"/>
            <w:r>
              <w:rPr>
                <w:rFonts w:eastAsia="Arial"/>
                <w:color w:val="000000" w:themeColor="text1"/>
                <w:sz w:val="20"/>
                <w:szCs w:val="20"/>
              </w:rPr>
              <w:t xml:space="preserve"> </w:t>
            </w:r>
          </w:p>
          <w:p w14:paraId="39556090" w14:textId="77777777" w:rsidR="0083510E" w:rsidRDefault="0083510E" w:rsidP="002B6C4F">
            <w:pPr>
              <w:spacing w:line="271" w:lineRule="exact"/>
              <w:ind w:left="105" w:right="-20"/>
              <w:rPr>
                <w:rFonts w:eastAsia="Arial"/>
                <w:sz w:val="20"/>
                <w:szCs w:val="20"/>
              </w:rPr>
            </w:pPr>
          </w:p>
          <w:p w14:paraId="3EF65E29" w14:textId="77777777" w:rsidR="0083510E" w:rsidRPr="00EC4717" w:rsidRDefault="0083510E" w:rsidP="00093752">
            <w:pPr>
              <w:spacing w:line="271" w:lineRule="exact"/>
              <w:ind w:left="105" w:right="-20"/>
              <w:rPr>
                <w:rFonts w:eastAsia="Arial"/>
                <w:color w:val="000000" w:themeColor="text1"/>
                <w:sz w:val="20"/>
                <w:szCs w:val="20"/>
              </w:rPr>
            </w:pPr>
          </w:p>
        </w:tc>
      </w:tr>
      <w:tr w:rsidR="0083510E" w:rsidRPr="00BB2614" w14:paraId="6CAA0D0C" w14:textId="77777777" w:rsidTr="00DA5B5B">
        <w:trPr>
          <w:cantSplit/>
          <w:trHeight w:hRule="exact" w:val="3376"/>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35404D00" w14:textId="0EE3E22C" w:rsidR="0083510E" w:rsidRDefault="0083510E" w:rsidP="00E132A7">
            <w:pPr>
              <w:spacing w:line="271" w:lineRule="exact"/>
              <w:ind w:left="125" w:right="-20"/>
              <w:rPr>
                <w:rFonts w:eastAsia="Arial"/>
                <w:sz w:val="20"/>
                <w:szCs w:val="20"/>
              </w:rPr>
            </w:pPr>
            <w:r>
              <w:rPr>
                <w:rFonts w:eastAsia="Arial"/>
                <w:sz w:val="20"/>
                <w:szCs w:val="20"/>
              </w:rPr>
              <w:lastRenderedPageBreak/>
              <w:t>Week 4</w:t>
            </w:r>
          </w:p>
          <w:p w14:paraId="36BD7CFC" w14:textId="676A9C92" w:rsidR="0083510E" w:rsidRPr="00F97641" w:rsidRDefault="0083510E" w:rsidP="00E132A7">
            <w:pPr>
              <w:spacing w:line="271" w:lineRule="exact"/>
              <w:ind w:left="125" w:right="-20"/>
              <w:rPr>
                <w:rFonts w:eastAsia="Arial"/>
                <w:color w:val="000000" w:themeColor="text1"/>
                <w:sz w:val="20"/>
                <w:szCs w:val="20"/>
              </w:rPr>
            </w:pPr>
            <w:r>
              <w:rPr>
                <w:rFonts w:eastAsia="Arial"/>
                <w:sz w:val="20"/>
                <w:szCs w:val="20"/>
              </w:rPr>
              <w:t>7/24/24</w:t>
            </w:r>
          </w:p>
          <w:p w14:paraId="7ED6BD55" w14:textId="77777777" w:rsidR="0083510E" w:rsidRPr="00F97641" w:rsidRDefault="0083510E" w:rsidP="00E132A7">
            <w:pPr>
              <w:spacing w:line="271" w:lineRule="exact"/>
              <w:ind w:left="125" w:right="-20"/>
              <w:rPr>
                <w:rFonts w:eastAsia="Arial"/>
                <w:sz w:val="20"/>
                <w:szCs w:val="20"/>
              </w:rPr>
            </w:pPr>
          </w:p>
          <w:p w14:paraId="0F2A58E6" w14:textId="77777777" w:rsidR="0083510E" w:rsidRPr="00F97641" w:rsidRDefault="0083510E" w:rsidP="00E132A7">
            <w:pPr>
              <w:spacing w:line="271" w:lineRule="exact"/>
              <w:ind w:left="125" w:right="-20"/>
              <w:rPr>
                <w:rFonts w:eastAsia="Arial"/>
                <w:sz w:val="20"/>
                <w:szCs w:val="20"/>
                <w:highlight w:val="yellow"/>
              </w:rPr>
            </w:pPr>
            <w:r w:rsidRPr="00F97641">
              <w:rPr>
                <w:color w:val="FF0000"/>
                <w:sz w:val="20"/>
                <w:szCs w:val="20"/>
              </w:rPr>
              <w:t xml:space="preserve"> </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66A11C23" w14:textId="77777777" w:rsidR="0083510E" w:rsidRPr="00F97641" w:rsidRDefault="0083510E" w:rsidP="00E132A7">
            <w:pPr>
              <w:ind w:left="100" w:right="188"/>
              <w:rPr>
                <w:rFonts w:eastAsia="Arial"/>
                <w:b/>
                <w:sz w:val="20"/>
                <w:szCs w:val="20"/>
              </w:rPr>
            </w:pPr>
            <w:r w:rsidRPr="00F97641">
              <w:rPr>
                <w:rFonts w:eastAsia="Arial"/>
                <w:b/>
                <w:sz w:val="20"/>
                <w:szCs w:val="20"/>
              </w:rPr>
              <w:t>Study Populations</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4DC1477A" w14:textId="77777777" w:rsidR="0083510E" w:rsidRDefault="0083510E" w:rsidP="00E132A7">
            <w:pPr>
              <w:rPr>
                <w:sz w:val="20"/>
                <w:szCs w:val="20"/>
              </w:rPr>
            </w:pPr>
            <w:r>
              <w:rPr>
                <w:sz w:val="20"/>
                <w:szCs w:val="20"/>
              </w:rPr>
              <w:t xml:space="preserve">- Understand concepts of the </w:t>
            </w:r>
            <w:r w:rsidRPr="00F97641">
              <w:rPr>
                <w:sz w:val="20"/>
                <w:szCs w:val="20"/>
              </w:rPr>
              <w:t xml:space="preserve">population of </w:t>
            </w:r>
            <w:r>
              <w:rPr>
                <w:sz w:val="20"/>
                <w:szCs w:val="20"/>
              </w:rPr>
              <w:t>interest vs. population studied</w:t>
            </w:r>
          </w:p>
          <w:p w14:paraId="0ADFE838" w14:textId="77777777" w:rsidR="0083510E" w:rsidRDefault="0083510E" w:rsidP="00E132A7">
            <w:pPr>
              <w:rPr>
                <w:sz w:val="20"/>
                <w:szCs w:val="20"/>
              </w:rPr>
            </w:pPr>
            <w:r>
              <w:rPr>
                <w:sz w:val="20"/>
                <w:szCs w:val="20"/>
              </w:rPr>
              <w:t>- Learn principles of participant selection criteria</w:t>
            </w:r>
            <w:r w:rsidRPr="00F97641">
              <w:rPr>
                <w:sz w:val="20"/>
                <w:szCs w:val="20"/>
              </w:rPr>
              <w:t xml:space="preserve"> </w:t>
            </w:r>
            <w:r>
              <w:rPr>
                <w:sz w:val="20"/>
                <w:szCs w:val="20"/>
              </w:rPr>
              <w:t>and generalizability</w:t>
            </w:r>
          </w:p>
          <w:p w14:paraId="4ADC581A" w14:textId="77777777" w:rsidR="0083510E" w:rsidRDefault="0083510E" w:rsidP="00E132A7">
            <w:pPr>
              <w:rPr>
                <w:sz w:val="20"/>
                <w:szCs w:val="20"/>
              </w:rPr>
            </w:pPr>
            <w:r>
              <w:rPr>
                <w:sz w:val="20"/>
                <w:szCs w:val="20"/>
              </w:rPr>
              <w:t>- Sampling methods</w:t>
            </w:r>
          </w:p>
          <w:p w14:paraId="022CBA49" w14:textId="77777777" w:rsidR="0083510E" w:rsidRPr="00F97641" w:rsidRDefault="0083510E" w:rsidP="00E132A7">
            <w:pPr>
              <w:rPr>
                <w:sz w:val="20"/>
                <w:szCs w:val="20"/>
              </w:rPr>
            </w:pPr>
            <w:r>
              <w:rPr>
                <w:sz w:val="20"/>
                <w:szCs w:val="20"/>
              </w:rPr>
              <w:t>- Key principals of control groups</w:t>
            </w:r>
          </w:p>
          <w:p w14:paraId="08F33806" w14:textId="77777777" w:rsidR="0083510E" w:rsidRPr="00F97641" w:rsidRDefault="0083510E" w:rsidP="00E132A7">
            <w:pPr>
              <w:spacing w:line="274" w:lineRule="exact"/>
              <w:ind w:left="105" w:right="549"/>
              <w:rPr>
                <w:rFonts w:eastAsia="Arial"/>
                <w:sz w:val="20"/>
                <w:szCs w:val="20"/>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160C606D" w14:textId="12AAD0C4" w:rsidR="0083510E" w:rsidRDefault="0083510E" w:rsidP="00E132A7">
            <w:pPr>
              <w:ind w:left="144" w:right="144"/>
              <w:rPr>
                <w:rFonts w:eastAsia="Arial"/>
                <w:color w:val="000000" w:themeColor="text1"/>
                <w:sz w:val="20"/>
                <w:szCs w:val="20"/>
              </w:rPr>
            </w:pPr>
            <w:r>
              <w:rPr>
                <w:sz w:val="20"/>
                <w:szCs w:val="20"/>
              </w:rPr>
              <w:t xml:space="preserve">Assignment 2: Compose and post </w:t>
            </w:r>
            <w:proofErr w:type="spellStart"/>
            <w:r>
              <w:rPr>
                <w:rFonts w:eastAsia="Arial"/>
                <w:color w:val="000000" w:themeColor="text1"/>
                <w:sz w:val="20"/>
                <w:szCs w:val="20"/>
              </w:rPr>
              <w:t>post</w:t>
            </w:r>
            <w:proofErr w:type="spellEnd"/>
            <w:r>
              <w:rPr>
                <w:rFonts w:eastAsia="Arial"/>
                <w:color w:val="000000" w:themeColor="text1"/>
                <w:sz w:val="20"/>
                <w:szCs w:val="20"/>
              </w:rPr>
              <w:t xml:space="preserve"> on Discussion Board your </w:t>
            </w:r>
            <w:proofErr w:type="spellStart"/>
            <w:r>
              <w:rPr>
                <w:rFonts w:eastAsia="Arial"/>
                <w:color w:val="000000" w:themeColor="text1"/>
                <w:sz w:val="20"/>
                <w:szCs w:val="20"/>
              </w:rPr>
              <w:t>i</w:t>
            </w:r>
            <w:proofErr w:type="spellEnd"/>
            <w:r>
              <w:rPr>
                <w:rFonts w:eastAsia="Arial"/>
                <w:color w:val="000000" w:themeColor="text1"/>
                <w:sz w:val="20"/>
                <w:szCs w:val="20"/>
              </w:rPr>
              <w:t xml:space="preserve">) </w:t>
            </w:r>
            <w:r w:rsidR="00C04EF8">
              <w:rPr>
                <w:rFonts w:eastAsia="Arial"/>
                <w:color w:val="000000" w:themeColor="text1"/>
                <w:sz w:val="20"/>
                <w:szCs w:val="20"/>
              </w:rPr>
              <w:t xml:space="preserve">primary and secondary </w:t>
            </w:r>
            <w:r>
              <w:rPr>
                <w:rFonts w:eastAsia="Arial"/>
                <w:color w:val="000000" w:themeColor="text1"/>
                <w:sz w:val="20"/>
                <w:szCs w:val="20"/>
              </w:rPr>
              <w:t xml:space="preserve">study </w:t>
            </w:r>
            <w:r w:rsidR="00C04EF8">
              <w:rPr>
                <w:rFonts w:eastAsia="Arial"/>
                <w:color w:val="000000" w:themeColor="text1"/>
                <w:sz w:val="20"/>
                <w:szCs w:val="20"/>
              </w:rPr>
              <w:t>endpoints (outcome variables)</w:t>
            </w:r>
            <w:r>
              <w:rPr>
                <w:rFonts w:eastAsia="Arial"/>
                <w:color w:val="000000" w:themeColor="text1"/>
                <w:sz w:val="20"/>
                <w:szCs w:val="20"/>
              </w:rPr>
              <w:t xml:space="preserve"> and</w:t>
            </w:r>
            <w:r w:rsidR="00C04EF8">
              <w:rPr>
                <w:rFonts w:eastAsia="Arial"/>
                <w:color w:val="000000" w:themeColor="text1"/>
                <w:sz w:val="20"/>
                <w:szCs w:val="20"/>
              </w:rPr>
              <w:t xml:space="preserve"> </w:t>
            </w:r>
            <w:r>
              <w:rPr>
                <w:rFonts w:eastAsia="Arial"/>
                <w:color w:val="000000" w:themeColor="text1"/>
                <w:sz w:val="20"/>
                <w:szCs w:val="20"/>
              </w:rPr>
              <w:t xml:space="preserve">ii) </w:t>
            </w:r>
            <w:r w:rsidRPr="00345291">
              <w:rPr>
                <w:rFonts w:eastAsia="Arial"/>
                <w:color w:val="000000" w:themeColor="text1"/>
                <w:sz w:val="20"/>
                <w:szCs w:val="20"/>
              </w:rPr>
              <w:t xml:space="preserve">variables section for your proposal including predictor variables </w:t>
            </w:r>
          </w:p>
          <w:p w14:paraId="56C8136A" w14:textId="3E179890" w:rsidR="0083510E" w:rsidRPr="00F57BFB" w:rsidRDefault="0083510E" w:rsidP="00E132A7">
            <w:pPr>
              <w:ind w:left="144" w:right="144"/>
              <w:rPr>
                <w:rFonts w:eastAsia="Arial"/>
                <w:color w:val="000000" w:themeColor="text1"/>
                <w:sz w:val="20"/>
                <w:szCs w:val="20"/>
              </w:rPr>
            </w:pPr>
            <w:r>
              <w:rPr>
                <w:rFonts w:eastAsia="Arial"/>
                <w:color w:val="000000" w:themeColor="text1"/>
                <w:sz w:val="20"/>
                <w:szCs w:val="20"/>
              </w:rPr>
              <w:t xml:space="preserve">iii) Study </w:t>
            </w:r>
            <w:r w:rsidR="00570EE1">
              <w:rPr>
                <w:rFonts w:eastAsia="Arial"/>
                <w:color w:val="000000" w:themeColor="text1"/>
                <w:sz w:val="20"/>
                <w:szCs w:val="20"/>
              </w:rPr>
              <w:t>p</w:t>
            </w:r>
            <w:r>
              <w:rPr>
                <w:rFonts w:eastAsia="Arial"/>
                <w:color w:val="000000" w:themeColor="text1"/>
                <w:sz w:val="20"/>
                <w:szCs w:val="20"/>
              </w:rPr>
              <w:t xml:space="preserve">articipant section with inclusion and exclusion criteria </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404DEAF5" w14:textId="77777777" w:rsidR="0083510E" w:rsidRDefault="0083510E" w:rsidP="00E132A7">
            <w:pPr>
              <w:spacing w:line="271" w:lineRule="exact"/>
              <w:ind w:left="105" w:right="-20"/>
              <w:rPr>
                <w:rFonts w:eastAsia="Arial"/>
                <w:sz w:val="20"/>
                <w:szCs w:val="20"/>
              </w:rPr>
            </w:pPr>
            <w:r>
              <w:rPr>
                <w:rFonts w:eastAsia="Arial"/>
                <w:sz w:val="20"/>
                <w:szCs w:val="20"/>
              </w:rPr>
              <w:t xml:space="preserve">DCR Chapter </w:t>
            </w:r>
          </w:p>
          <w:p w14:paraId="083B9FCF" w14:textId="282DE641" w:rsidR="0083510E" w:rsidRDefault="0083510E" w:rsidP="00E132A7">
            <w:pPr>
              <w:spacing w:line="271" w:lineRule="exact"/>
              <w:ind w:left="105" w:right="-20"/>
              <w:rPr>
                <w:rFonts w:eastAsia="Arial"/>
                <w:sz w:val="20"/>
                <w:szCs w:val="20"/>
              </w:rPr>
            </w:pPr>
            <w:r>
              <w:rPr>
                <w:rFonts w:eastAsia="Arial"/>
                <w:sz w:val="20"/>
                <w:szCs w:val="20"/>
              </w:rPr>
              <w:t>3</w:t>
            </w:r>
            <w:proofErr w:type="gramStart"/>
            <w:r>
              <w:rPr>
                <w:rFonts w:eastAsia="Arial"/>
                <w:sz w:val="20"/>
                <w:szCs w:val="20"/>
              </w:rPr>
              <w:t>, ,</w:t>
            </w:r>
            <w:proofErr w:type="gramEnd"/>
            <w:r>
              <w:rPr>
                <w:rFonts w:eastAsia="Arial"/>
                <w:sz w:val="20"/>
                <w:szCs w:val="20"/>
              </w:rPr>
              <w:t xml:space="preserve"> </w:t>
            </w:r>
          </w:p>
          <w:p w14:paraId="726E83C4" w14:textId="77777777" w:rsidR="0083510E" w:rsidRDefault="0083510E" w:rsidP="00E132A7">
            <w:pPr>
              <w:spacing w:line="271" w:lineRule="exact"/>
              <w:ind w:left="105" w:right="-20"/>
              <w:rPr>
                <w:rFonts w:eastAsia="Arial"/>
                <w:sz w:val="20"/>
                <w:szCs w:val="20"/>
              </w:rPr>
            </w:pPr>
          </w:p>
          <w:p w14:paraId="6C04EB3C" w14:textId="77777777" w:rsidR="0083510E" w:rsidRDefault="0083510E" w:rsidP="00E132A7">
            <w:pPr>
              <w:spacing w:line="271" w:lineRule="exact"/>
              <w:ind w:left="105" w:right="-20"/>
              <w:rPr>
                <w:rFonts w:eastAsia="Arial"/>
                <w:sz w:val="20"/>
                <w:szCs w:val="20"/>
              </w:rPr>
            </w:pPr>
            <w:r>
              <w:rPr>
                <w:rFonts w:eastAsia="Arial"/>
                <w:sz w:val="20"/>
                <w:szCs w:val="20"/>
              </w:rPr>
              <w:t xml:space="preserve">Dr. </w:t>
            </w:r>
            <w:r w:rsidRPr="00F97641">
              <w:rPr>
                <w:rFonts w:eastAsia="Arial"/>
                <w:sz w:val="20"/>
                <w:szCs w:val="20"/>
              </w:rPr>
              <w:t>Graves</w:t>
            </w:r>
          </w:p>
          <w:p w14:paraId="14C1DF8E" w14:textId="00056994" w:rsidR="0083510E" w:rsidRPr="00F97641" w:rsidRDefault="0083510E" w:rsidP="00E132A7">
            <w:pPr>
              <w:spacing w:line="271" w:lineRule="exact"/>
              <w:ind w:left="105" w:right="-20"/>
              <w:rPr>
                <w:rFonts w:eastAsia="Arial"/>
                <w:sz w:val="20"/>
                <w:szCs w:val="20"/>
              </w:rPr>
            </w:pPr>
          </w:p>
        </w:tc>
      </w:tr>
      <w:tr w:rsidR="0083510E" w:rsidRPr="00BB2614" w14:paraId="584D6A36" w14:textId="77777777" w:rsidTr="00F34843">
        <w:trPr>
          <w:cantSplit/>
          <w:trHeight w:val="1241"/>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52C3639E" w14:textId="1EBCF828" w:rsidR="0083510E" w:rsidRDefault="0083510E" w:rsidP="00E132A7">
            <w:pPr>
              <w:spacing w:line="271" w:lineRule="exact"/>
              <w:ind w:left="125" w:right="-20"/>
              <w:rPr>
                <w:noProof/>
                <w:sz w:val="20"/>
                <w:szCs w:val="20"/>
              </w:rPr>
            </w:pPr>
            <w:r>
              <w:rPr>
                <w:noProof/>
                <w:sz w:val="20"/>
                <w:szCs w:val="20"/>
              </w:rPr>
              <w:t>Week 5</w:t>
            </w:r>
          </w:p>
          <w:p w14:paraId="6E232AB7" w14:textId="1E6EBAA9" w:rsidR="0083510E" w:rsidRPr="00F97641" w:rsidRDefault="0083510E" w:rsidP="00E132A7">
            <w:pPr>
              <w:spacing w:line="271" w:lineRule="exact"/>
              <w:ind w:left="125" w:right="-20"/>
              <w:rPr>
                <w:rFonts w:eastAsia="Arial"/>
                <w:color w:val="000000" w:themeColor="text1"/>
                <w:sz w:val="20"/>
                <w:szCs w:val="20"/>
              </w:rPr>
            </w:pPr>
            <w:r>
              <w:rPr>
                <w:rFonts w:eastAsia="Arial"/>
                <w:color w:val="000000" w:themeColor="text1"/>
                <w:sz w:val="20"/>
                <w:szCs w:val="20"/>
              </w:rPr>
              <w:t>7/31/24</w:t>
            </w:r>
          </w:p>
          <w:p w14:paraId="2CD191B8" w14:textId="77777777" w:rsidR="0083510E" w:rsidRPr="00F97641" w:rsidRDefault="0083510E" w:rsidP="00E132A7">
            <w:pPr>
              <w:spacing w:line="271" w:lineRule="exact"/>
              <w:ind w:left="125" w:right="-20"/>
              <w:rPr>
                <w:noProof/>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7ED01A34" w14:textId="77777777" w:rsidR="0083510E" w:rsidRPr="00F97641" w:rsidRDefault="0083510E" w:rsidP="00E132A7">
            <w:pPr>
              <w:spacing w:line="276" w:lineRule="auto"/>
              <w:ind w:left="100" w:right="-20"/>
              <w:rPr>
                <w:rFonts w:eastAsia="Arial"/>
                <w:b/>
                <w:sz w:val="20"/>
                <w:szCs w:val="20"/>
              </w:rPr>
            </w:pPr>
            <w:r w:rsidRPr="00F97641">
              <w:rPr>
                <w:rFonts w:eastAsia="Arial"/>
                <w:b/>
                <w:sz w:val="20"/>
                <w:szCs w:val="20"/>
              </w:rPr>
              <w:t>Statistical Issues in Clinical Studies</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108A3F58" w14:textId="77777777" w:rsidR="0083510E" w:rsidRDefault="0083510E" w:rsidP="00E132A7">
            <w:pPr>
              <w:spacing w:line="276" w:lineRule="auto"/>
              <w:ind w:left="105" w:right="-20"/>
              <w:rPr>
                <w:rFonts w:eastAsia="Arial"/>
                <w:sz w:val="20"/>
                <w:szCs w:val="20"/>
              </w:rPr>
            </w:pPr>
            <w:r>
              <w:rPr>
                <w:rFonts w:eastAsia="Arial"/>
                <w:sz w:val="20"/>
                <w:szCs w:val="20"/>
              </w:rPr>
              <w:t>- Picking a primary statistical model</w:t>
            </w:r>
          </w:p>
          <w:p w14:paraId="22ACCF96" w14:textId="77777777" w:rsidR="0083510E" w:rsidRPr="00F97641" w:rsidRDefault="0083510E" w:rsidP="00E132A7">
            <w:pPr>
              <w:spacing w:line="276" w:lineRule="auto"/>
              <w:ind w:left="105" w:right="-20"/>
              <w:rPr>
                <w:rFonts w:eastAsia="Arial"/>
                <w:sz w:val="20"/>
                <w:szCs w:val="20"/>
              </w:rPr>
            </w:pPr>
            <w:r>
              <w:rPr>
                <w:rFonts w:eastAsia="Arial"/>
                <w:sz w:val="20"/>
                <w:szCs w:val="20"/>
              </w:rPr>
              <w:t xml:space="preserve">- </w:t>
            </w:r>
            <w:r w:rsidRPr="00F97641">
              <w:rPr>
                <w:rFonts w:eastAsia="Arial"/>
                <w:sz w:val="20"/>
                <w:szCs w:val="20"/>
              </w:rPr>
              <w:t>Sample Size/ Power</w:t>
            </w:r>
          </w:p>
          <w:p w14:paraId="78EA6490" w14:textId="6D529EF6" w:rsidR="0083510E" w:rsidRPr="00F97641" w:rsidRDefault="0083510E" w:rsidP="00F34843">
            <w:pPr>
              <w:tabs>
                <w:tab w:val="left" w:pos="2358"/>
                <w:tab w:val="left" w:pos="2448"/>
              </w:tabs>
              <w:spacing w:line="276" w:lineRule="auto"/>
              <w:ind w:left="105" w:right="1029"/>
              <w:rPr>
                <w:rFonts w:eastAsia="Arial"/>
                <w:sz w:val="20"/>
                <w:szCs w:val="20"/>
              </w:rPr>
            </w:pPr>
            <w:r>
              <w:rPr>
                <w:rFonts w:eastAsia="Arial"/>
                <w:sz w:val="20"/>
                <w:szCs w:val="20"/>
              </w:rPr>
              <w:t xml:space="preserve">Analysis </w:t>
            </w: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75A24D0A" w14:textId="77777777" w:rsidR="0083510E" w:rsidRDefault="0083510E" w:rsidP="00E132A7">
            <w:pPr>
              <w:spacing w:line="276" w:lineRule="auto"/>
              <w:ind w:right="144"/>
              <w:rPr>
                <w:rFonts w:eastAsia="Arial"/>
                <w:color w:val="000000" w:themeColor="text1"/>
                <w:sz w:val="20"/>
                <w:szCs w:val="20"/>
              </w:rPr>
            </w:pPr>
          </w:p>
          <w:p w14:paraId="55837271" w14:textId="03E70DA1" w:rsidR="0083510E" w:rsidRDefault="0083510E" w:rsidP="00E132A7">
            <w:pPr>
              <w:ind w:left="185" w:right="144" w:hanging="185"/>
              <w:rPr>
                <w:rFonts w:eastAsia="Arial"/>
                <w:color w:val="000000" w:themeColor="text1"/>
                <w:sz w:val="20"/>
                <w:szCs w:val="20"/>
              </w:rPr>
            </w:pPr>
          </w:p>
          <w:p w14:paraId="34CCA6F2" w14:textId="77777777" w:rsidR="0083510E" w:rsidRDefault="0083510E" w:rsidP="00E132A7">
            <w:pPr>
              <w:spacing w:line="276" w:lineRule="auto"/>
              <w:ind w:right="144"/>
              <w:rPr>
                <w:rFonts w:eastAsia="Arial"/>
                <w:color w:val="000000" w:themeColor="text1"/>
                <w:sz w:val="20"/>
                <w:szCs w:val="20"/>
              </w:rPr>
            </w:pPr>
          </w:p>
          <w:p w14:paraId="38B115AC" w14:textId="77777777" w:rsidR="0083510E" w:rsidRPr="00F97641" w:rsidRDefault="0083510E" w:rsidP="00E132A7">
            <w:pPr>
              <w:spacing w:line="276" w:lineRule="auto"/>
              <w:ind w:right="144"/>
              <w:rPr>
                <w:rFonts w:eastAsia="Arial"/>
                <w:color w:val="FF0000"/>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1EE1B986" w14:textId="77777777" w:rsidR="0083510E" w:rsidRDefault="0083510E" w:rsidP="00E132A7">
            <w:pPr>
              <w:spacing w:line="276" w:lineRule="auto"/>
              <w:ind w:right="-20"/>
              <w:rPr>
                <w:rFonts w:eastAsia="Arial"/>
                <w:sz w:val="20"/>
                <w:szCs w:val="20"/>
              </w:rPr>
            </w:pPr>
            <w:r>
              <w:rPr>
                <w:rFonts w:eastAsia="Arial"/>
                <w:sz w:val="20"/>
                <w:szCs w:val="20"/>
              </w:rPr>
              <w:t>DCR chapters</w:t>
            </w:r>
          </w:p>
          <w:p w14:paraId="549713A2" w14:textId="77777777" w:rsidR="0083510E" w:rsidRDefault="0083510E" w:rsidP="00E132A7">
            <w:pPr>
              <w:spacing w:line="276" w:lineRule="auto"/>
              <w:ind w:right="-20"/>
              <w:rPr>
                <w:rFonts w:eastAsia="Arial"/>
                <w:sz w:val="20"/>
                <w:szCs w:val="20"/>
              </w:rPr>
            </w:pPr>
            <w:r>
              <w:rPr>
                <w:rFonts w:eastAsia="Arial"/>
                <w:sz w:val="20"/>
                <w:szCs w:val="20"/>
              </w:rPr>
              <w:t>5, 6</w:t>
            </w:r>
          </w:p>
          <w:p w14:paraId="42D91268" w14:textId="77777777" w:rsidR="0083510E" w:rsidRDefault="0083510E" w:rsidP="00E132A7">
            <w:pPr>
              <w:spacing w:line="276" w:lineRule="auto"/>
              <w:ind w:right="-20"/>
              <w:rPr>
                <w:rFonts w:eastAsia="Arial"/>
                <w:sz w:val="20"/>
                <w:szCs w:val="20"/>
              </w:rPr>
            </w:pPr>
          </w:p>
          <w:p w14:paraId="1CA3F07B" w14:textId="53697EEF" w:rsidR="0083510E" w:rsidRPr="00F97641" w:rsidRDefault="0083510E" w:rsidP="00E132A7">
            <w:pPr>
              <w:spacing w:line="276" w:lineRule="auto"/>
              <w:ind w:right="-20"/>
              <w:rPr>
                <w:rFonts w:eastAsia="Arial"/>
                <w:sz w:val="20"/>
                <w:szCs w:val="20"/>
              </w:rPr>
            </w:pPr>
            <w:r>
              <w:rPr>
                <w:rFonts w:eastAsia="Arial"/>
                <w:sz w:val="20"/>
                <w:szCs w:val="20"/>
              </w:rPr>
              <w:t>Dr. Haubrich</w:t>
            </w:r>
          </w:p>
        </w:tc>
      </w:tr>
      <w:tr w:rsidR="0083510E" w:rsidRPr="00BB2614" w14:paraId="45DD11FD" w14:textId="77777777" w:rsidTr="00F34843">
        <w:trPr>
          <w:cantSplit/>
          <w:trHeight w:val="2501"/>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0DE991A6" w14:textId="5F5A4B73" w:rsidR="0083510E" w:rsidRDefault="0083510E" w:rsidP="00E132A7">
            <w:pPr>
              <w:spacing w:line="271" w:lineRule="exact"/>
              <w:ind w:left="125" w:right="-20"/>
              <w:rPr>
                <w:rFonts w:eastAsia="Arial"/>
                <w:sz w:val="20"/>
                <w:szCs w:val="20"/>
              </w:rPr>
            </w:pPr>
            <w:r>
              <w:rPr>
                <w:rFonts w:eastAsia="Arial"/>
                <w:sz w:val="20"/>
                <w:szCs w:val="20"/>
              </w:rPr>
              <w:t>Week 6</w:t>
            </w:r>
          </w:p>
          <w:p w14:paraId="548545E0" w14:textId="52028DF0" w:rsidR="0083510E" w:rsidRPr="00F97641" w:rsidRDefault="0083510E" w:rsidP="00E132A7">
            <w:pPr>
              <w:spacing w:line="271" w:lineRule="exact"/>
              <w:ind w:left="125" w:right="-20"/>
              <w:rPr>
                <w:rFonts w:eastAsia="Arial"/>
                <w:color w:val="000000" w:themeColor="text1"/>
                <w:sz w:val="20"/>
                <w:szCs w:val="20"/>
              </w:rPr>
            </w:pPr>
            <w:r>
              <w:rPr>
                <w:rFonts w:eastAsia="Arial"/>
                <w:sz w:val="20"/>
                <w:szCs w:val="20"/>
              </w:rPr>
              <w:t>8/7/24</w:t>
            </w:r>
          </w:p>
          <w:p w14:paraId="6E7CF80E" w14:textId="77777777" w:rsidR="0083510E" w:rsidRDefault="0083510E" w:rsidP="00E132A7">
            <w:pPr>
              <w:spacing w:line="271" w:lineRule="exact"/>
              <w:ind w:left="125" w:right="-20"/>
              <w:rPr>
                <w:noProof/>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17D68189" w14:textId="77777777" w:rsidR="0083510E" w:rsidRPr="00F97641" w:rsidRDefault="0083510E" w:rsidP="00E132A7">
            <w:pPr>
              <w:spacing w:line="276" w:lineRule="auto"/>
              <w:ind w:left="100" w:right="-20"/>
              <w:rPr>
                <w:rFonts w:eastAsia="Arial"/>
                <w:b/>
                <w:sz w:val="20"/>
                <w:szCs w:val="20"/>
              </w:rPr>
            </w:pPr>
            <w:r w:rsidRPr="00F97641">
              <w:rPr>
                <w:rFonts w:eastAsia="Arial"/>
                <w:b/>
                <w:w w:val="107"/>
                <w:sz w:val="20"/>
                <w:szCs w:val="20"/>
              </w:rPr>
              <w:t>Stu</w:t>
            </w:r>
            <w:r w:rsidRPr="00F97641">
              <w:rPr>
                <w:rFonts w:eastAsia="Arial"/>
                <w:b/>
                <w:w w:val="109"/>
                <w:sz w:val="20"/>
                <w:szCs w:val="20"/>
              </w:rPr>
              <w:t>d</w:t>
            </w:r>
            <w:r w:rsidRPr="00F97641">
              <w:rPr>
                <w:rFonts w:eastAsia="Arial"/>
                <w:b/>
                <w:w w:val="111"/>
                <w:sz w:val="20"/>
                <w:szCs w:val="20"/>
              </w:rPr>
              <w:t>y</w:t>
            </w:r>
          </w:p>
          <w:p w14:paraId="4B451D95" w14:textId="1B343279" w:rsidR="0083510E" w:rsidRDefault="0083510E" w:rsidP="00E132A7">
            <w:pPr>
              <w:spacing w:line="276" w:lineRule="auto"/>
              <w:ind w:left="100" w:right="-20"/>
              <w:rPr>
                <w:rFonts w:eastAsia="Arial"/>
                <w:b/>
                <w:sz w:val="20"/>
                <w:szCs w:val="20"/>
              </w:rPr>
            </w:pPr>
            <w:r w:rsidRPr="00F97641">
              <w:rPr>
                <w:rFonts w:eastAsia="Arial"/>
                <w:b/>
                <w:w w:val="106"/>
                <w:sz w:val="20"/>
                <w:szCs w:val="20"/>
              </w:rPr>
              <w:t>Implem</w:t>
            </w:r>
            <w:r w:rsidRPr="00F97641">
              <w:rPr>
                <w:rFonts w:eastAsia="Arial"/>
                <w:b/>
                <w:sz w:val="20"/>
                <w:szCs w:val="20"/>
              </w:rPr>
              <w:t>e</w:t>
            </w:r>
            <w:r w:rsidRPr="00F97641">
              <w:rPr>
                <w:rFonts w:eastAsia="Arial"/>
                <w:b/>
                <w:w w:val="109"/>
                <w:sz w:val="20"/>
                <w:szCs w:val="20"/>
              </w:rPr>
              <w:t>n</w:t>
            </w:r>
            <w:r w:rsidRPr="00F97641">
              <w:rPr>
                <w:rFonts w:eastAsia="Arial"/>
                <w:b/>
                <w:w w:val="106"/>
                <w:sz w:val="20"/>
                <w:szCs w:val="20"/>
              </w:rPr>
              <w:t>ta</w:t>
            </w:r>
            <w:r w:rsidRPr="00F97641">
              <w:rPr>
                <w:rFonts w:eastAsia="Arial"/>
                <w:b/>
                <w:w w:val="122"/>
                <w:sz w:val="20"/>
                <w:szCs w:val="20"/>
              </w:rPr>
              <w:t>ti</w:t>
            </w:r>
            <w:r w:rsidRPr="00F97641">
              <w:rPr>
                <w:rFonts w:eastAsia="Arial"/>
                <w:b/>
                <w:w w:val="109"/>
                <w:sz w:val="20"/>
                <w:szCs w:val="20"/>
              </w:rPr>
              <w:t>on</w:t>
            </w:r>
            <w:r w:rsidRPr="00F97641">
              <w:rPr>
                <w:rFonts w:eastAsia="Arial"/>
                <w:b/>
                <w:sz w:val="20"/>
                <w:szCs w:val="20"/>
              </w:rPr>
              <w:t xml:space="preserve"> </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3C810D4C" w14:textId="77777777" w:rsidR="0083510E" w:rsidRDefault="0083510E" w:rsidP="00E132A7">
            <w:pPr>
              <w:spacing w:line="276" w:lineRule="auto"/>
              <w:ind w:left="105" w:right="-20"/>
              <w:rPr>
                <w:rFonts w:eastAsia="Arial"/>
                <w:sz w:val="20"/>
                <w:szCs w:val="20"/>
              </w:rPr>
            </w:pPr>
            <w:r>
              <w:rPr>
                <w:rFonts w:eastAsia="Arial"/>
                <w:sz w:val="20"/>
                <w:szCs w:val="20"/>
              </w:rPr>
              <w:t>-Review appropriate c</w:t>
            </w:r>
            <w:r w:rsidRPr="00F97641">
              <w:rPr>
                <w:rFonts w:eastAsia="Arial"/>
                <w:sz w:val="20"/>
                <w:szCs w:val="20"/>
              </w:rPr>
              <w:t xml:space="preserve">linical study conduct: recruiting, consenting, and assessing participants. </w:t>
            </w:r>
          </w:p>
          <w:p w14:paraId="358CB791" w14:textId="3DE7DF12" w:rsidR="0083510E" w:rsidRDefault="0083510E" w:rsidP="00E132A7">
            <w:pPr>
              <w:spacing w:before="5" w:line="276" w:lineRule="auto"/>
              <w:ind w:left="105" w:right="82"/>
              <w:rPr>
                <w:rFonts w:eastAsia="Arial"/>
                <w:sz w:val="20"/>
                <w:szCs w:val="20"/>
              </w:rPr>
            </w:pPr>
            <w:r>
              <w:rPr>
                <w:rFonts w:eastAsia="Arial"/>
                <w:sz w:val="20"/>
                <w:szCs w:val="20"/>
              </w:rPr>
              <w:t>Learn how to l</w:t>
            </w:r>
            <w:r w:rsidRPr="00F97641">
              <w:rPr>
                <w:rFonts w:eastAsia="Arial"/>
                <w:sz w:val="20"/>
                <w:szCs w:val="20"/>
              </w:rPr>
              <w:t>ongitudinally</w:t>
            </w:r>
            <w:r>
              <w:rPr>
                <w:rFonts w:eastAsia="Arial"/>
                <w:sz w:val="20"/>
                <w:szCs w:val="20"/>
              </w:rPr>
              <w:t xml:space="preserve"> track, retain, and assess, </w:t>
            </w:r>
            <w:r w:rsidRPr="00F97641">
              <w:rPr>
                <w:rFonts w:eastAsia="Arial"/>
                <w:sz w:val="20"/>
                <w:szCs w:val="20"/>
              </w:rPr>
              <w:t xml:space="preserve">adherence and outcomes in participants; </w:t>
            </w:r>
            <w:r>
              <w:rPr>
                <w:rFonts w:eastAsia="Arial"/>
                <w:sz w:val="20"/>
                <w:szCs w:val="20"/>
              </w:rPr>
              <w:t xml:space="preserve">- Study startup processes, </w:t>
            </w:r>
            <w:r w:rsidRPr="00F97641">
              <w:rPr>
                <w:rFonts w:eastAsia="Arial"/>
                <w:sz w:val="20"/>
                <w:szCs w:val="20"/>
              </w:rPr>
              <w:t>monitoring</w:t>
            </w: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036593CE" w14:textId="77777777" w:rsidR="0083510E" w:rsidRPr="00165BC2" w:rsidRDefault="0083510E" w:rsidP="00E132A7">
            <w:pPr>
              <w:spacing w:line="276" w:lineRule="auto"/>
              <w:ind w:left="144" w:right="144"/>
              <w:rPr>
                <w:rFonts w:eastAsia="Arial"/>
                <w:b/>
                <w:color w:val="FF0000"/>
                <w:sz w:val="20"/>
                <w:szCs w:val="20"/>
              </w:rPr>
            </w:pPr>
          </w:p>
          <w:p w14:paraId="726B18BA" w14:textId="470C0FB9" w:rsidR="0083510E" w:rsidRDefault="00570EE1" w:rsidP="00E132A7">
            <w:pPr>
              <w:spacing w:line="276" w:lineRule="auto"/>
              <w:ind w:right="144"/>
              <w:rPr>
                <w:rFonts w:eastAsia="Arial"/>
                <w:color w:val="000000" w:themeColor="text1"/>
                <w:sz w:val="20"/>
                <w:szCs w:val="20"/>
              </w:rPr>
            </w:pPr>
            <w:r>
              <w:rPr>
                <w:rFonts w:eastAsia="Arial"/>
                <w:color w:val="000000" w:themeColor="text1"/>
                <w:sz w:val="20"/>
                <w:szCs w:val="20"/>
              </w:rPr>
              <w:t>Assignment 3: Compose and post primary statistical model including null and alternatives statistical hypotheses selection and sample size calculation.  Include analysis section</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7EA006A8" w14:textId="77777777" w:rsidR="0083510E" w:rsidRDefault="0083510E" w:rsidP="00E132A7">
            <w:pPr>
              <w:spacing w:line="276" w:lineRule="auto"/>
              <w:ind w:left="105" w:right="-20"/>
              <w:rPr>
                <w:rFonts w:eastAsia="Arial"/>
                <w:color w:val="000000" w:themeColor="text1"/>
                <w:sz w:val="20"/>
                <w:szCs w:val="20"/>
              </w:rPr>
            </w:pPr>
            <w:r>
              <w:rPr>
                <w:rFonts w:eastAsia="Arial"/>
                <w:color w:val="000000" w:themeColor="text1"/>
                <w:sz w:val="20"/>
                <w:szCs w:val="20"/>
              </w:rPr>
              <w:t>DCR chapters</w:t>
            </w:r>
          </w:p>
          <w:p w14:paraId="5C2C5949" w14:textId="5CD0070F" w:rsidR="0083510E" w:rsidRDefault="0083510E" w:rsidP="00DA5B5B">
            <w:pPr>
              <w:spacing w:line="276" w:lineRule="auto"/>
              <w:ind w:right="-20"/>
              <w:rPr>
                <w:rFonts w:eastAsia="Arial"/>
                <w:sz w:val="20"/>
                <w:szCs w:val="20"/>
              </w:rPr>
            </w:pPr>
            <w:r>
              <w:rPr>
                <w:rFonts w:eastAsia="Arial"/>
                <w:sz w:val="20"/>
                <w:szCs w:val="20"/>
              </w:rPr>
              <w:t xml:space="preserve"> 15</w:t>
            </w:r>
            <w:r w:rsidR="00C04EF8">
              <w:rPr>
                <w:rFonts w:eastAsia="Arial"/>
                <w:sz w:val="20"/>
                <w:szCs w:val="20"/>
              </w:rPr>
              <w:t>, 18</w:t>
            </w:r>
          </w:p>
          <w:p w14:paraId="2C6A21E8" w14:textId="77777777" w:rsidR="0083510E" w:rsidRDefault="0083510E" w:rsidP="00E132A7">
            <w:pPr>
              <w:spacing w:line="276" w:lineRule="auto"/>
              <w:ind w:left="105" w:right="-20"/>
              <w:rPr>
                <w:rFonts w:eastAsia="Arial"/>
                <w:sz w:val="20"/>
                <w:szCs w:val="20"/>
              </w:rPr>
            </w:pPr>
          </w:p>
          <w:p w14:paraId="7EA399B1" w14:textId="77777777" w:rsidR="0083510E" w:rsidRDefault="0083510E" w:rsidP="00E132A7">
            <w:pPr>
              <w:spacing w:line="276" w:lineRule="auto"/>
              <w:ind w:left="105" w:right="-20"/>
              <w:rPr>
                <w:rFonts w:eastAsia="Arial"/>
                <w:sz w:val="20"/>
                <w:szCs w:val="20"/>
              </w:rPr>
            </w:pPr>
            <w:r>
              <w:rPr>
                <w:rFonts w:eastAsia="Arial"/>
                <w:sz w:val="20"/>
                <w:szCs w:val="20"/>
              </w:rPr>
              <w:t xml:space="preserve">Dr. </w:t>
            </w:r>
            <w:r w:rsidRPr="00F97641">
              <w:rPr>
                <w:rFonts w:eastAsia="Arial"/>
                <w:sz w:val="20"/>
                <w:szCs w:val="20"/>
              </w:rPr>
              <w:t>Morris</w:t>
            </w:r>
          </w:p>
          <w:p w14:paraId="59A91024" w14:textId="77777777" w:rsidR="0083510E" w:rsidRDefault="0083510E" w:rsidP="00E132A7">
            <w:pPr>
              <w:spacing w:line="276" w:lineRule="auto"/>
              <w:ind w:right="-20"/>
              <w:rPr>
                <w:rFonts w:eastAsia="Arial"/>
                <w:sz w:val="20"/>
                <w:szCs w:val="20"/>
              </w:rPr>
            </w:pPr>
          </w:p>
        </w:tc>
      </w:tr>
      <w:tr w:rsidR="0083510E" w:rsidRPr="00BB2614" w14:paraId="3037F366" w14:textId="77777777" w:rsidTr="00F34843">
        <w:trPr>
          <w:cantSplit/>
          <w:trHeight w:val="1511"/>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09BFA104" w14:textId="3C05134C" w:rsidR="0083510E" w:rsidRDefault="0083510E" w:rsidP="00E132A7">
            <w:pPr>
              <w:spacing w:line="271" w:lineRule="exact"/>
              <w:ind w:left="125" w:right="-20"/>
              <w:rPr>
                <w:noProof/>
                <w:sz w:val="20"/>
                <w:szCs w:val="20"/>
              </w:rPr>
            </w:pPr>
            <w:r>
              <w:rPr>
                <w:noProof/>
                <w:sz w:val="20"/>
                <w:szCs w:val="20"/>
              </w:rPr>
              <w:t>Week 7</w:t>
            </w:r>
          </w:p>
          <w:p w14:paraId="1790DD0A" w14:textId="33ABB526" w:rsidR="0083510E" w:rsidRPr="00F97641" w:rsidRDefault="0083510E" w:rsidP="00E132A7">
            <w:pPr>
              <w:spacing w:line="271" w:lineRule="exact"/>
              <w:ind w:left="125" w:right="-20"/>
              <w:rPr>
                <w:rFonts w:eastAsia="Arial"/>
                <w:color w:val="000000" w:themeColor="text1"/>
                <w:sz w:val="20"/>
                <w:szCs w:val="20"/>
              </w:rPr>
            </w:pPr>
            <w:r>
              <w:rPr>
                <w:noProof/>
                <w:sz w:val="20"/>
                <w:szCs w:val="20"/>
              </w:rPr>
              <w:t>8/14/24</w:t>
            </w:r>
          </w:p>
          <w:p w14:paraId="4F0E9F31" w14:textId="77777777" w:rsidR="0083510E" w:rsidRDefault="0083510E" w:rsidP="00E132A7">
            <w:pPr>
              <w:spacing w:line="271" w:lineRule="exact"/>
              <w:ind w:left="125" w:right="-20"/>
              <w:rPr>
                <w:noProof/>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7EFDFD37" w14:textId="4A2C2ECF" w:rsidR="0083510E" w:rsidRPr="00F97641" w:rsidRDefault="0083510E" w:rsidP="00E132A7">
            <w:pPr>
              <w:spacing w:line="276" w:lineRule="auto"/>
              <w:ind w:left="100" w:right="-20"/>
              <w:rPr>
                <w:rFonts w:eastAsia="Arial"/>
                <w:b/>
                <w:sz w:val="20"/>
                <w:szCs w:val="20"/>
              </w:rPr>
            </w:pPr>
            <w:r>
              <w:rPr>
                <w:rFonts w:eastAsia="Arial"/>
                <w:b/>
                <w:sz w:val="20"/>
                <w:szCs w:val="20"/>
              </w:rPr>
              <w:t>Small Group Presentations</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70E82A7A" w14:textId="109BB3D3" w:rsidR="0083510E" w:rsidRDefault="0083510E" w:rsidP="00E132A7">
            <w:pPr>
              <w:spacing w:before="5" w:line="276" w:lineRule="auto"/>
              <w:ind w:left="105" w:right="82"/>
              <w:rPr>
                <w:rFonts w:eastAsia="Arial"/>
                <w:sz w:val="20"/>
                <w:szCs w:val="20"/>
              </w:rPr>
            </w:pPr>
            <w:r>
              <w:rPr>
                <w:rFonts w:eastAsia="Arial"/>
                <w:sz w:val="20"/>
                <w:szCs w:val="20"/>
              </w:rPr>
              <w:t>Present your proposal so far for in person feedback</w:t>
            </w: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0DFE814F" w14:textId="5D513F74" w:rsidR="0083510E" w:rsidRPr="00F97641" w:rsidRDefault="0083510E" w:rsidP="00E132A7">
            <w:pPr>
              <w:spacing w:line="276" w:lineRule="auto"/>
              <w:ind w:right="144"/>
              <w:rPr>
                <w:rFonts w:eastAsia="Arial"/>
                <w:color w:val="FF0000"/>
                <w:sz w:val="20"/>
                <w:szCs w:val="20"/>
              </w:rPr>
            </w:pPr>
            <w:r>
              <w:rPr>
                <w:rFonts w:eastAsia="Arial"/>
                <w:color w:val="000000" w:themeColor="text1"/>
                <w:sz w:val="20"/>
                <w:szCs w:val="20"/>
              </w:rPr>
              <w:t xml:space="preserve">- </w:t>
            </w:r>
          </w:p>
          <w:p w14:paraId="15B28222" w14:textId="77777777" w:rsidR="0083510E" w:rsidRDefault="0083510E" w:rsidP="00E132A7">
            <w:pPr>
              <w:spacing w:line="276" w:lineRule="auto"/>
              <w:ind w:left="144" w:right="144"/>
              <w:rPr>
                <w:rFonts w:eastAsia="Arial"/>
                <w:color w:val="000000" w:themeColor="text1"/>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6876CA33" w14:textId="3D6FB5F2" w:rsidR="0083510E" w:rsidRDefault="0083510E" w:rsidP="00E132A7">
            <w:pPr>
              <w:spacing w:line="276" w:lineRule="auto"/>
              <w:ind w:right="-20"/>
              <w:rPr>
                <w:rFonts w:eastAsia="Arial"/>
                <w:sz w:val="20"/>
                <w:szCs w:val="20"/>
              </w:rPr>
            </w:pPr>
            <w:r>
              <w:rPr>
                <w:rFonts w:eastAsia="Arial"/>
                <w:sz w:val="20"/>
                <w:szCs w:val="20"/>
              </w:rPr>
              <w:t>Morris/Graves/</w:t>
            </w:r>
            <w:proofErr w:type="spellStart"/>
            <w:r>
              <w:rPr>
                <w:rFonts w:eastAsia="Arial"/>
                <w:sz w:val="20"/>
                <w:szCs w:val="20"/>
              </w:rPr>
              <w:t>Haubrich</w:t>
            </w:r>
            <w:proofErr w:type="spellEnd"/>
            <w:r>
              <w:rPr>
                <w:rFonts w:eastAsia="Arial"/>
                <w:sz w:val="20"/>
                <w:szCs w:val="20"/>
              </w:rPr>
              <w:t>/</w:t>
            </w:r>
            <w:proofErr w:type="spellStart"/>
            <w:r>
              <w:rPr>
                <w:rFonts w:eastAsia="Arial"/>
                <w:sz w:val="20"/>
                <w:szCs w:val="20"/>
              </w:rPr>
              <w:t>Ruo</w:t>
            </w:r>
            <w:proofErr w:type="spellEnd"/>
          </w:p>
        </w:tc>
      </w:tr>
      <w:tr w:rsidR="0083510E" w:rsidRPr="00BB2614" w14:paraId="3730302A" w14:textId="77777777" w:rsidTr="00F34843">
        <w:trPr>
          <w:cantSplit/>
          <w:trHeight w:val="1511"/>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3C594616" w14:textId="77777777" w:rsidR="0083510E" w:rsidRDefault="0083510E" w:rsidP="00E132A7">
            <w:pPr>
              <w:spacing w:line="271" w:lineRule="exact"/>
              <w:ind w:left="125" w:right="-20"/>
              <w:rPr>
                <w:rFonts w:eastAsia="Arial"/>
                <w:sz w:val="20"/>
                <w:szCs w:val="20"/>
              </w:rPr>
            </w:pPr>
            <w:r w:rsidRPr="00F97641">
              <w:rPr>
                <w:sz w:val="20"/>
                <w:szCs w:val="20"/>
              </w:rPr>
              <w:t xml:space="preserve">  </w:t>
            </w:r>
            <w:r>
              <w:rPr>
                <w:rFonts w:eastAsia="Arial"/>
                <w:sz w:val="20"/>
                <w:szCs w:val="20"/>
              </w:rPr>
              <w:t>Week 8</w:t>
            </w:r>
          </w:p>
          <w:p w14:paraId="47E29C26" w14:textId="77777777" w:rsidR="0083510E" w:rsidRPr="00F97641" w:rsidRDefault="0083510E" w:rsidP="00E132A7">
            <w:pPr>
              <w:spacing w:line="271" w:lineRule="exact"/>
              <w:ind w:left="125" w:right="-20"/>
              <w:rPr>
                <w:rFonts w:eastAsia="Arial"/>
                <w:color w:val="000000" w:themeColor="text1"/>
                <w:sz w:val="20"/>
                <w:szCs w:val="20"/>
              </w:rPr>
            </w:pPr>
            <w:r>
              <w:rPr>
                <w:rFonts w:eastAsia="Arial"/>
                <w:sz w:val="20"/>
                <w:szCs w:val="20"/>
              </w:rPr>
              <w:t>8/21/24</w:t>
            </w:r>
          </w:p>
          <w:p w14:paraId="20141AF8" w14:textId="5B8D35B2" w:rsidR="0083510E" w:rsidRPr="00F97641" w:rsidRDefault="0083510E" w:rsidP="00E132A7">
            <w:pPr>
              <w:spacing w:line="274" w:lineRule="exact"/>
              <w:ind w:right="-20"/>
              <w:rPr>
                <w:rFonts w:eastAsia="Arial"/>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3E5B6F7D" w14:textId="77777777" w:rsidR="0083510E" w:rsidRPr="00F97641" w:rsidRDefault="0083510E" w:rsidP="00E132A7">
            <w:pPr>
              <w:spacing w:line="276" w:lineRule="auto"/>
              <w:ind w:left="100" w:right="-20"/>
              <w:rPr>
                <w:rFonts w:eastAsia="Arial"/>
                <w:b/>
                <w:sz w:val="20"/>
                <w:szCs w:val="20"/>
              </w:rPr>
            </w:pPr>
            <w:r w:rsidRPr="00F97641">
              <w:rPr>
                <w:rFonts w:eastAsia="Arial"/>
                <w:b/>
                <w:sz w:val="20"/>
                <w:szCs w:val="20"/>
              </w:rPr>
              <w:t>Complex</w:t>
            </w:r>
            <w:r w:rsidRPr="00F97641">
              <w:rPr>
                <w:rFonts w:eastAsia="Arial"/>
                <w:b/>
                <w:spacing w:val="66"/>
                <w:sz w:val="20"/>
                <w:szCs w:val="20"/>
              </w:rPr>
              <w:t xml:space="preserve"> </w:t>
            </w:r>
            <w:r w:rsidRPr="00F97641">
              <w:rPr>
                <w:rFonts w:eastAsia="Arial"/>
                <w:b/>
                <w:w w:val="108"/>
                <w:sz w:val="20"/>
                <w:szCs w:val="20"/>
              </w:rPr>
              <w:t>Study</w:t>
            </w:r>
          </w:p>
          <w:p w14:paraId="54D0EE9E" w14:textId="77777777" w:rsidR="0083510E" w:rsidRPr="00F97641" w:rsidRDefault="0083510E" w:rsidP="00E132A7">
            <w:pPr>
              <w:spacing w:line="276" w:lineRule="auto"/>
              <w:ind w:left="100" w:right="-20"/>
              <w:rPr>
                <w:rFonts w:eastAsia="Arial"/>
                <w:b/>
                <w:sz w:val="20"/>
                <w:szCs w:val="20"/>
              </w:rPr>
            </w:pPr>
            <w:r w:rsidRPr="00F97641">
              <w:rPr>
                <w:rFonts w:eastAsia="Arial"/>
                <w:b/>
                <w:w w:val="107"/>
                <w:sz w:val="20"/>
                <w:szCs w:val="20"/>
              </w:rPr>
              <w:t>Designs</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6E5F05ED" w14:textId="6CDFA215" w:rsidR="0083510E" w:rsidRDefault="0083510E" w:rsidP="00E132A7">
            <w:pPr>
              <w:spacing w:before="5" w:line="276" w:lineRule="auto"/>
              <w:ind w:left="105" w:right="82"/>
              <w:rPr>
                <w:rFonts w:eastAsia="Arial"/>
                <w:sz w:val="20"/>
                <w:szCs w:val="20"/>
              </w:rPr>
            </w:pPr>
            <w:r>
              <w:rPr>
                <w:rFonts w:eastAsia="Arial"/>
                <w:sz w:val="20"/>
                <w:szCs w:val="20"/>
              </w:rPr>
              <w:t>- Review advanced clinical trial designs</w:t>
            </w:r>
          </w:p>
          <w:p w14:paraId="5A59F6EA" w14:textId="646DA2F3" w:rsidR="0083510E" w:rsidRPr="00F97641" w:rsidRDefault="0083510E" w:rsidP="00E132A7">
            <w:pPr>
              <w:spacing w:before="5" w:line="276" w:lineRule="auto"/>
              <w:ind w:left="105" w:right="82"/>
              <w:rPr>
                <w:rFonts w:eastAsia="Arial"/>
                <w:sz w:val="20"/>
                <w:szCs w:val="20"/>
              </w:rPr>
            </w:pPr>
            <w:r>
              <w:rPr>
                <w:rFonts w:eastAsia="Arial"/>
                <w:sz w:val="20"/>
                <w:szCs w:val="20"/>
              </w:rPr>
              <w:t>- Review concept of causation and advanced designs in observational studies.</w:t>
            </w:r>
          </w:p>
          <w:p w14:paraId="4E734FD4" w14:textId="7969E972" w:rsidR="0083510E" w:rsidRPr="00F97641" w:rsidRDefault="0083510E" w:rsidP="00E132A7">
            <w:pPr>
              <w:spacing w:line="276" w:lineRule="auto"/>
              <w:ind w:left="105" w:right="282"/>
              <w:rPr>
                <w:rFonts w:eastAsia="Arial"/>
                <w:sz w:val="20"/>
                <w:szCs w:val="20"/>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38CA663C" w14:textId="109356A2" w:rsidR="0083510E" w:rsidRPr="00AB04A4" w:rsidRDefault="0083510E" w:rsidP="00E132A7">
            <w:pPr>
              <w:spacing w:line="276" w:lineRule="auto"/>
              <w:ind w:left="144" w:right="144"/>
              <w:rPr>
                <w:rFonts w:eastAsia="Arial"/>
                <w:color w:val="000000" w:themeColor="text1"/>
                <w:sz w:val="20"/>
                <w:szCs w:val="20"/>
              </w:rPr>
            </w:pPr>
            <w:r>
              <w:rPr>
                <w:rFonts w:eastAsia="Arial"/>
                <w:color w:val="000000" w:themeColor="text1"/>
                <w:sz w:val="20"/>
                <w:szCs w:val="20"/>
              </w:rPr>
              <w:t xml:space="preserve">Revise and update </w:t>
            </w:r>
            <w:r w:rsidR="00570EE1">
              <w:rPr>
                <w:rFonts w:eastAsia="Arial"/>
                <w:color w:val="000000" w:themeColor="text1"/>
                <w:sz w:val="20"/>
                <w:szCs w:val="20"/>
              </w:rPr>
              <w:t xml:space="preserve">full study </w:t>
            </w:r>
            <w:r>
              <w:rPr>
                <w:rFonts w:eastAsia="Arial"/>
                <w:color w:val="000000" w:themeColor="text1"/>
                <w:sz w:val="20"/>
                <w:szCs w:val="20"/>
              </w:rPr>
              <w:t>protocol</w:t>
            </w:r>
            <w:r w:rsidR="00570EE1">
              <w:rPr>
                <w:rFonts w:eastAsia="Arial"/>
                <w:color w:val="000000" w:themeColor="text1"/>
                <w:sz w:val="20"/>
                <w:szCs w:val="20"/>
              </w:rPr>
              <w:t xml:space="preserve"> synopsis</w:t>
            </w:r>
            <w:r>
              <w:rPr>
                <w:rFonts w:eastAsia="Arial"/>
                <w:color w:val="000000" w:themeColor="text1"/>
                <w:sz w:val="20"/>
                <w:szCs w:val="20"/>
              </w:rPr>
              <w:t>.</w:t>
            </w:r>
          </w:p>
          <w:p w14:paraId="47C0ED0E" w14:textId="28916161" w:rsidR="0083510E" w:rsidRPr="00F97641" w:rsidRDefault="0083510E" w:rsidP="00E132A7">
            <w:pPr>
              <w:spacing w:line="276" w:lineRule="auto"/>
              <w:ind w:left="144" w:right="144"/>
              <w:rPr>
                <w:rFonts w:eastAsia="Arial"/>
                <w:color w:val="FF0000"/>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3EAA2408" w14:textId="77777777" w:rsidR="0083510E" w:rsidRDefault="0083510E" w:rsidP="00E132A7">
            <w:pPr>
              <w:spacing w:line="276" w:lineRule="auto"/>
              <w:ind w:right="-20"/>
              <w:rPr>
                <w:rFonts w:eastAsia="Arial"/>
                <w:sz w:val="20"/>
                <w:szCs w:val="20"/>
              </w:rPr>
            </w:pPr>
            <w:r>
              <w:rPr>
                <w:rFonts w:eastAsia="Arial"/>
                <w:sz w:val="20"/>
                <w:szCs w:val="20"/>
              </w:rPr>
              <w:t>DCR chapters</w:t>
            </w:r>
          </w:p>
          <w:p w14:paraId="203513DC" w14:textId="10FC3E61" w:rsidR="0083510E" w:rsidRDefault="0083510E" w:rsidP="00E132A7">
            <w:pPr>
              <w:spacing w:line="276" w:lineRule="auto"/>
              <w:ind w:right="-20"/>
              <w:rPr>
                <w:rFonts w:eastAsia="Arial"/>
                <w:sz w:val="20"/>
                <w:szCs w:val="20"/>
              </w:rPr>
            </w:pPr>
            <w:r>
              <w:rPr>
                <w:rFonts w:eastAsia="Arial"/>
                <w:sz w:val="20"/>
                <w:szCs w:val="20"/>
              </w:rPr>
              <w:t>7</w:t>
            </w:r>
          </w:p>
          <w:p w14:paraId="2F47A74E" w14:textId="77777777" w:rsidR="0083510E" w:rsidRDefault="0083510E" w:rsidP="00E132A7">
            <w:pPr>
              <w:spacing w:line="276" w:lineRule="auto"/>
              <w:ind w:right="-20"/>
              <w:rPr>
                <w:rFonts w:eastAsia="Arial"/>
                <w:sz w:val="20"/>
                <w:szCs w:val="20"/>
              </w:rPr>
            </w:pPr>
          </w:p>
          <w:p w14:paraId="6AEA20A4" w14:textId="77777777" w:rsidR="0083510E" w:rsidRDefault="0083510E" w:rsidP="00E132A7">
            <w:pPr>
              <w:spacing w:line="276" w:lineRule="auto"/>
              <w:ind w:right="-20"/>
              <w:rPr>
                <w:rFonts w:eastAsia="Arial"/>
                <w:sz w:val="20"/>
                <w:szCs w:val="20"/>
              </w:rPr>
            </w:pPr>
          </w:p>
          <w:p w14:paraId="2E787566" w14:textId="5C0AFA58" w:rsidR="0083510E" w:rsidRDefault="0083510E" w:rsidP="00E132A7">
            <w:pPr>
              <w:spacing w:line="276" w:lineRule="auto"/>
              <w:ind w:right="-20"/>
              <w:rPr>
                <w:rFonts w:eastAsia="Arial"/>
                <w:sz w:val="20"/>
                <w:szCs w:val="20"/>
              </w:rPr>
            </w:pPr>
            <w:r>
              <w:rPr>
                <w:rFonts w:eastAsia="Arial"/>
                <w:sz w:val="20"/>
                <w:szCs w:val="20"/>
              </w:rPr>
              <w:t>Dr. Haubrich</w:t>
            </w:r>
          </w:p>
          <w:p w14:paraId="32F33475" w14:textId="77777777" w:rsidR="0083510E" w:rsidRPr="00F97641" w:rsidRDefault="0083510E" w:rsidP="00E132A7">
            <w:pPr>
              <w:spacing w:line="276" w:lineRule="auto"/>
              <w:ind w:right="-20"/>
              <w:rPr>
                <w:rFonts w:eastAsia="Arial"/>
                <w:sz w:val="20"/>
                <w:szCs w:val="20"/>
              </w:rPr>
            </w:pPr>
          </w:p>
        </w:tc>
      </w:tr>
      <w:tr w:rsidR="0083510E" w:rsidRPr="00BB2614" w14:paraId="0A226CEE" w14:textId="77777777" w:rsidTr="00F34843">
        <w:trPr>
          <w:cantSplit/>
          <w:trHeight w:val="2186"/>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36A7148D" w14:textId="77777777" w:rsidR="0083510E" w:rsidRDefault="0083510E" w:rsidP="00E132A7">
            <w:pPr>
              <w:spacing w:line="271" w:lineRule="exact"/>
              <w:ind w:left="125" w:right="-20"/>
              <w:rPr>
                <w:rFonts w:eastAsia="Arial"/>
                <w:sz w:val="20"/>
                <w:szCs w:val="20"/>
              </w:rPr>
            </w:pPr>
            <w:r>
              <w:rPr>
                <w:rFonts w:eastAsia="Arial"/>
                <w:sz w:val="20"/>
                <w:szCs w:val="20"/>
              </w:rPr>
              <w:lastRenderedPageBreak/>
              <w:t>Week 9</w:t>
            </w:r>
          </w:p>
          <w:p w14:paraId="42CC3FD0" w14:textId="77777777" w:rsidR="0083510E" w:rsidRPr="00F97641" w:rsidRDefault="0083510E" w:rsidP="00E132A7">
            <w:pPr>
              <w:spacing w:line="271" w:lineRule="exact"/>
              <w:ind w:left="125" w:right="-20"/>
              <w:rPr>
                <w:rFonts w:eastAsia="Arial"/>
                <w:color w:val="000000" w:themeColor="text1"/>
                <w:sz w:val="20"/>
                <w:szCs w:val="20"/>
              </w:rPr>
            </w:pPr>
            <w:r>
              <w:rPr>
                <w:rFonts w:eastAsia="Arial"/>
                <w:sz w:val="20"/>
                <w:szCs w:val="20"/>
              </w:rPr>
              <w:t>8/28/24</w:t>
            </w:r>
          </w:p>
          <w:p w14:paraId="43FF79B4" w14:textId="77777777" w:rsidR="0083510E" w:rsidRPr="00F97641" w:rsidRDefault="0083510E" w:rsidP="00E132A7">
            <w:pPr>
              <w:spacing w:line="271" w:lineRule="exact"/>
              <w:ind w:left="125" w:right="-20"/>
              <w:rPr>
                <w:rFonts w:eastAsia="Arial"/>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3AECC010" w14:textId="77777777" w:rsidR="0083510E" w:rsidRPr="00F97641" w:rsidRDefault="0083510E" w:rsidP="00E132A7">
            <w:pPr>
              <w:spacing w:line="276" w:lineRule="auto"/>
              <w:ind w:left="100" w:right="-20"/>
              <w:rPr>
                <w:rFonts w:eastAsia="Arial"/>
                <w:b/>
                <w:sz w:val="20"/>
                <w:szCs w:val="20"/>
              </w:rPr>
            </w:pPr>
            <w:r w:rsidRPr="00F97641">
              <w:rPr>
                <w:rFonts w:eastAsia="Arial"/>
                <w:b/>
                <w:sz w:val="20"/>
                <w:szCs w:val="20"/>
              </w:rPr>
              <w:t>Enhancing Causal Inference</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046F3D41" w14:textId="77777777" w:rsidR="0083510E" w:rsidRDefault="0083510E" w:rsidP="00E132A7">
            <w:pPr>
              <w:spacing w:before="5" w:line="276" w:lineRule="auto"/>
              <w:ind w:left="105" w:right="563"/>
              <w:rPr>
                <w:rFonts w:eastAsia="Arial"/>
                <w:sz w:val="20"/>
                <w:szCs w:val="20"/>
              </w:rPr>
            </w:pPr>
            <w:r>
              <w:rPr>
                <w:rFonts w:eastAsia="Arial"/>
                <w:sz w:val="20"/>
                <w:szCs w:val="20"/>
              </w:rPr>
              <w:t>-</w:t>
            </w:r>
            <w:r w:rsidRPr="00F97641">
              <w:rPr>
                <w:rFonts w:eastAsia="Arial"/>
                <w:sz w:val="20"/>
                <w:szCs w:val="20"/>
              </w:rPr>
              <w:t>Understanding sources of bias, confounding, effect modification</w:t>
            </w:r>
            <w:r>
              <w:rPr>
                <w:rFonts w:eastAsia="Arial"/>
                <w:sz w:val="20"/>
                <w:szCs w:val="20"/>
              </w:rPr>
              <w:t xml:space="preserve"> and how to address </w:t>
            </w:r>
            <w:proofErr w:type="spellStart"/>
            <w:r>
              <w:rPr>
                <w:rFonts w:eastAsia="Arial"/>
                <w:sz w:val="20"/>
                <w:szCs w:val="20"/>
              </w:rPr>
              <w:t>tham</w:t>
            </w:r>
            <w:proofErr w:type="spellEnd"/>
          </w:p>
          <w:p w14:paraId="3A8DAA80" w14:textId="77777777" w:rsidR="0083510E" w:rsidRPr="00F97641" w:rsidRDefault="0083510E" w:rsidP="00E132A7">
            <w:pPr>
              <w:spacing w:before="5" w:line="276" w:lineRule="auto"/>
              <w:ind w:left="105" w:right="82"/>
              <w:rPr>
                <w:rFonts w:eastAsia="Arial"/>
                <w:sz w:val="20"/>
                <w:szCs w:val="20"/>
              </w:rPr>
            </w:pPr>
            <w:r>
              <w:rPr>
                <w:rFonts w:eastAsia="Arial"/>
                <w:sz w:val="20"/>
                <w:szCs w:val="20"/>
              </w:rPr>
              <w:t>- Review concept of causation and advanced designs in observational studies.</w:t>
            </w:r>
          </w:p>
          <w:p w14:paraId="2790FF34" w14:textId="43007AAE" w:rsidR="0083510E" w:rsidRPr="00F97641" w:rsidRDefault="0083510E" w:rsidP="00E132A7">
            <w:pPr>
              <w:spacing w:before="5" w:line="276" w:lineRule="auto"/>
              <w:ind w:left="105" w:right="563"/>
              <w:rPr>
                <w:rFonts w:eastAsia="Arial"/>
                <w:sz w:val="20"/>
                <w:szCs w:val="20"/>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48E5933C" w14:textId="7E39FA79" w:rsidR="0083510E" w:rsidRDefault="0083510E" w:rsidP="00E132A7">
            <w:pPr>
              <w:spacing w:line="276" w:lineRule="auto"/>
              <w:ind w:left="100"/>
              <w:rPr>
                <w:rFonts w:eastAsia="Arial"/>
                <w:b/>
                <w:color w:val="000000" w:themeColor="text1"/>
                <w:sz w:val="20"/>
                <w:szCs w:val="20"/>
              </w:rPr>
            </w:pPr>
            <w:r w:rsidRPr="00B42957">
              <w:rPr>
                <w:rFonts w:eastAsia="Arial"/>
                <w:b/>
                <w:color w:val="000000" w:themeColor="text1"/>
                <w:sz w:val="20"/>
                <w:szCs w:val="20"/>
              </w:rPr>
              <w:t xml:space="preserve">SUBMIT YOUR </w:t>
            </w:r>
            <w:r w:rsidRPr="00B42957">
              <w:rPr>
                <w:rFonts w:eastAsia="Arial"/>
                <w:b/>
                <w:color w:val="000000" w:themeColor="text1"/>
                <w:sz w:val="20"/>
                <w:szCs w:val="20"/>
                <w:u w:val="single"/>
              </w:rPr>
              <w:t xml:space="preserve">FINAL </w:t>
            </w:r>
            <w:r>
              <w:rPr>
                <w:rFonts w:eastAsia="Arial"/>
                <w:b/>
                <w:color w:val="000000" w:themeColor="text1"/>
                <w:sz w:val="20"/>
                <w:szCs w:val="20"/>
                <w:u w:val="single"/>
              </w:rPr>
              <w:t xml:space="preserve">SYNOPOSIS </w:t>
            </w:r>
            <w:r w:rsidRPr="00B42957">
              <w:rPr>
                <w:rFonts w:eastAsia="Arial"/>
                <w:b/>
                <w:color w:val="000000" w:themeColor="text1"/>
                <w:sz w:val="20"/>
                <w:szCs w:val="20"/>
              </w:rPr>
              <w:t xml:space="preserve">ON CANVAS (Due </w:t>
            </w:r>
            <w:r>
              <w:rPr>
                <w:rFonts w:eastAsia="Arial"/>
                <w:b/>
                <w:color w:val="000000" w:themeColor="text1"/>
                <w:sz w:val="20"/>
                <w:szCs w:val="20"/>
              </w:rPr>
              <w:t>XXX Noon)</w:t>
            </w:r>
          </w:p>
          <w:p w14:paraId="5E5E16A6" w14:textId="77777777" w:rsidR="0083510E" w:rsidRDefault="0083510E" w:rsidP="00E132A7">
            <w:pPr>
              <w:spacing w:line="276" w:lineRule="auto"/>
              <w:ind w:left="144" w:right="144"/>
              <w:rPr>
                <w:rFonts w:eastAsia="Arial"/>
                <w:color w:val="000000" w:themeColor="text1"/>
                <w:sz w:val="20"/>
                <w:szCs w:val="20"/>
              </w:rPr>
            </w:pPr>
          </w:p>
          <w:p w14:paraId="5A97D0A5" w14:textId="48971FEB" w:rsidR="0083510E" w:rsidRPr="009530A0" w:rsidRDefault="0083510E" w:rsidP="00E132A7">
            <w:pPr>
              <w:spacing w:line="276" w:lineRule="auto"/>
              <w:ind w:left="144" w:right="144"/>
              <w:rPr>
                <w:rFonts w:eastAsia="Arial"/>
                <w:b/>
                <w:i/>
                <w:color w:val="000000" w:themeColor="text1"/>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742B8162" w14:textId="77777777" w:rsidR="0083510E" w:rsidRDefault="0083510E" w:rsidP="00E132A7">
            <w:pPr>
              <w:spacing w:line="276" w:lineRule="auto"/>
              <w:ind w:left="105" w:right="-20"/>
              <w:rPr>
                <w:rFonts w:eastAsia="Arial"/>
                <w:color w:val="000000" w:themeColor="text1"/>
                <w:sz w:val="20"/>
                <w:szCs w:val="20"/>
              </w:rPr>
            </w:pPr>
            <w:r>
              <w:rPr>
                <w:rFonts w:eastAsia="Arial"/>
                <w:color w:val="000000" w:themeColor="text1"/>
                <w:sz w:val="20"/>
                <w:szCs w:val="20"/>
              </w:rPr>
              <w:t>DCR chapters</w:t>
            </w:r>
          </w:p>
          <w:p w14:paraId="440F77E6" w14:textId="37F1BEAB" w:rsidR="0083510E" w:rsidRDefault="0083510E" w:rsidP="00E132A7">
            <w:pPr>
              <w:spacing w:line="276" w:lineRule="auto"/>
              <w:ind w:left="105" w:right="-20"/>
              <w:rPr>
                <w:rFonts w:eastAsia="Arial"/>
                <w:sz w:val="20"/>
                <w:szCs w:val="20"/>
              </w:rPr>
            </w:pPr>
            <w:r>
              <w:rPr>
                <w:rFonts w:eastAsia="Arial"/>
                <w:sz w:val="20"/>
                <w:szCs w:val="20"/>
              </w:rPr>
              <w:t>10</w:t>
            </w:r>
          </w:p>
          <w:p w14:paraId="20779098" w14:textId="77777777" w:rsidR="0083510E" w:rsidRDefault="0083510E" w:rsidP="00E132A7">
            <w:pPr>
              <w:spacing w:line="276" w:lineRule="auto"/>
              <w:ind w:left="105" w:right="-20"/>
              <w:rPr>
                <w:rFonts w:eastAsia="Arial"/>
                <w:sz w:val="20"/>
                <w:szCs w:val="20"/>
              </w:rPr>
            </w:pPr>
          </w:p>
          <w:p w14:paraId="25F2C91F" w14:textId="77777777" w:rsidR="0083510E" w:rsidRDefault="0083510E" w:rsidP="00E132A7">
            <w:pPr>
              <w:spacing w:line="276" w:lineRule="auto"/>
              <w:ind w:left="105" w:right="-20"/>
              <w:rPr>
                <w:rFonts w:eastAsia="Arial"/>
                <w:sz w:val="20"/>
                <w:szCs w:val="20"/>
              </w:rPr>
            </w:pPr>
            <w:r>
              <w:rPr>
                <w:rFonts w:eastAsia="Arial"/>
                <w:sz w:val="20"/>
                <w:szCs w:val="20"/>
              </w:rPr>
              <w:t xml:space="preserve">Dr. </w:t>
            </w:r>
            <w:r w:rsidRPr="00F97641">
              <w:rPr>
                <w:rFonts w:eastAsia="Arial"/>
                <w:sz w:val="20"/>
                <w:szCs w:val="20"/>
              </w:rPr>
              <w:t>Graves</w:t>
            </w:r>
          </w:p>
          <w:p w14:paraId="6E1A830D" w14:textId="77777777" w:rsidR="0083510E" w:rsidRPr="00F97641" w:rsidRDefault="0083510E" w:rsidP="00E132A7">
            <w:pPr>
              <w:spacing w:line="276" w:lineRule="auto"/>
              <w:ind w:left="105" w:right="-20"/>
              <w:rPr>
                <w:rFonts w:eastAsia="Arial"/>
                <w:sz w:val="20"/>
                <w:szCs w:val="20"/>
                <w:highlight w:val="yellow"/>
              </w:rPr>
            </w:pPr>
          </w:p>
        </w:tc>
      </w:tr>
      <w:tr w:rsidR="0083510E" w:rsidRPr="00BB2614" w14:paraId="5FF32093" w14:textId="77777777" w:rsidTr="00F34843">
        <w:trPr>
          <w:cantSplit/>
          <w:trHeight w:val="2186"/>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27D7D5C0" w14:textId="77777777" w:rsidR="0083510E" w:rsidRDefault="0083510E" w:rsidP="00E132A7">
            <w:pPr>
              <w:spacing w:line="271" w:lineRule="exact"/>
              <w:ind w:left="125" w:right="-20"/>
              <w:rPr>
                <w:rFonts w:eastAsia="Arial"/>
                <w:sz w:val="20"/>
                <w:szCs w:val="20"/>
              </w:rPr>
            </w:pPr>
            <w:r>
              <w:rPr>
                <w:rFonts w:eastAsia="Arial"/>
                <w:sz w:val="20"/>
                <w:szCs w:val="20"/>
              </w:rPr>
              <w:t xml:space="preserve">Week 10 </w:t>
            </w:r>
          </w:p>
          <w:p w14:paraId="3A6480C0" w14:textId="2E2F1CEF" w:rsidR="0083510E" w:rsidRDefault="0083510E" w:rsidP="00E132A7">
            <w:pPr>
              <w:spacing w:line="271" w:lineRule="exact"/>
              <w:ind w:left="125" w:right="-20"/>
              <w:rPr>
                <w:rFonts w:eastAsia="Arial"/>
                <w:sz w:val="20"/>
                <w:szCs w:val="20"/>
              </w:rPr>
            </w:pPr>
            <w:r>
              <w:rPr>
                <w:rFonts w:eastAsia="Arial"/>
                <w:sz w:val="20"/>
                <w:szCs w:val="20"/>
              </w:rPr>
              <w:t>9/4/24</w:t>
            </w: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3CAC1E2A" w14:textId="5F887CA8" w:rsidR="0083510E" w:rsidRPr="00F97641" w:rsidRDefault="0083510E" w:rsidP="00F34843">
            <w:pPr>
              <w:spacing w:before="2" w:line="276" w:lineRule="auto"/>
              <w:ind w:left="100" w:right="147"/>
              <w:rPr>
                <w:rFonts w:eastAsia="Arial"/>
                <w:b/>
                <w:sz w:val="20"/>
                <w:szCs w:val="20"/>
              </w:rPr>
            </w:pPr>
            <w:r>
              <w:rPr>
                <w:rFonts w:eastAsia="Arial"/>
                <w:b/>
                <w:sz w:val="20"/>
                <w:szCs w:val="20"/>
              </w:rPr>
              <w:t>Special lecture: Biomarkers in biomedical research</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4FCE52B2" w14:textId="77777777" w:rsidR="0083510E" w:rsidRDefault="0083510E" w:rsidP="00E132A7">
            <w:pPr>
              <w:spacing w:line="276" w:lineRule="auto"/>
              <w:ind w:left="105" w:right="-20"/>
              <w:rPr>
                <w:rFonts w:eastAsia="Arial"/>
                <w:sz w:val="20"/>
                <w:szCs w:val="20"/>
              </w:rPr>
            </w:pPr>
            <w:r>
              <w:rPr>
                <w:rFonts w:eastAsia="Arial"/>
                <w:sz w:val="20"/>
                <w:szCs w:val="20"/>
              </w:rPr>
              <w:t>- Rigorous definitions of biomarkers in human research</w:t>
            </w:r>
          </w:p>
          <w:p w14:paraId="320E17FC" w14:textId="0FD93736" w:rsidR="0083510E" w:rsidRPr="00F34843" w:rsidRDefault="0083510E" w:rsidP="00F34843">
            <w:pPr>
              <w:spacing w:line="276" w:lineRule="auto"/>
              <w:ind w:left="105" w:right="-20"/>
              <w:rPr>
                <w:rFonts w:eastAsia="Arial"/>
                <w:sz w:val="20"/>
                <w:szCs w:val="20"/>
              </w:rPr>
            </w:pPr>
            <w:r>
              <w:rPr>
                <w:rFonts w:eastAsia="Arial"/>
                <w:sz w:val="20"/>
                <w:szCs w:val="20"/>
              </w:rPr>
              <w:t>- Study designs for biomarker validation studies, biomarkers as trial outcomes and in epi research designs</w:t>
            </w: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2A5E6F1F" w14:textId="77777777" w:rsidR="0083510E" w:rsidRDefault="0083510E" w:rsidP="00E132A7">
            <w:pPr>
              <w:spacing w:line="276" w:lineRule="auto"/>
              <w:ind w:left="100"/>
              <w:rPr>
                <w:rFonts w:eastAsia="Arial"/>
                <w:b/>
                <w:color w:val="000000" w:themeColor="text1"/>
                <w:sz w:val="20"/>
                <w:szCs w:val="20"/>
              </w:rPr>
            </w:pPr>
          </w:p>
          <w:p w14:paraId="0082EB9B" w14:textId="77777777" w:rsidR="0083510E" w:rsidRDefault="0083510E" w:rsidP="00E132A7">
            <w:pPr>
              <w:spacing w:line="276" w:lineRule="auto"/>
              <w:ind w:left="100"/>
              <w:rPr>
                <w:rFonts w:eastAsia="Arial"/>
                <w:b/>
                <w:color w:val="2F5496" w:themeColor="accent1" w:themeShade="BF"/>
                <w:sz w:val="20"/>
                <w:szCs w:val="20"/>
              </w:rPr>
            </w:pPr>
            <w:r>
              <w:rPr>
                <w:rFonts w:eastAsia="Arial"/>
                <w:b/>
                <w:color w:val="2F5496" w:themeColor="accent1" w:themeShade="BF"/>
                <w:sz w:val="20"/>
                <w:szCs w:val="20"/>
              </w:rPr>
              <w:t>**</w:t>
            </w:r>
            <w:r w:rsidRPr="00B42957">
              <w:rPr>
                <w:rFonts w:eastAsia="Arial"/>
                <w:b/>
                <w:color w:val="2F5496" w:themeColor="accent1" w:themeShade="BF"/>
                <w:sz w:val="20"/>
                <w:szCs w:val="20"/>
              </w:rPr>
              <w:t xml:space="preserve">Course evaluations due </w:t>
            </w:r>
            <w:r>
              <w:rPr>
                <w:rFonts w:eastAsia="Arial"/>
                <w:b/>
                <w:color w:val="2F5496" w:themeColor="accent1" w:themeShade="BF"/>
                <w:sz w:val="20"/>
                <w:szCs w:val="20"/>
              </w:rPr>
              <w:t>XXX Midnight**</w:t>
            </w:r>
          </w:p>
          <w:p w14:paraId="315339D0" w14:textId="77777777" w:rsidR="0083510E" w:rsidRDefault="0083510E" w:rsidP="00E132A7">
            <w:pPr>
              <w:spacing w:line="276" w:lineRule="auto"/>
              <w:ind w:left="100"/>
              <w:rPr>
                <w:rFonts w:eastAsia="Arial"/>
                <w:b/>
                <w:color w:val="2F5496" w:themeColor="accent1" w:themeShade="BF"/>
                <w:sz w:val="20"/>
                <w:szCs w:val="20"/>
              </w:rPr>
            </w:pPr>
          </w:p>
          <w:p w14:paraId="61BAF982" w14:textId="1B27C39F" w:rsidR="0083510E" w:rsidRPr="00F34843" w:rsidRDefault="0083510E" w:rsidP="00F34843">
            <w:pPr>
              <w:spacing w:line="276" w:lineRule="auto"/>
              <w:ind w:left="100"/>
              <w:rPr>
                <w:rFonts w:eastAsia="Arial"/>
                <w:b/>
                <w:color w:val="000000" w:themeColor="text1"/>
                <w:sz w:val="20"/>
                <w:szCs w:val="20"/>
                <w:u w:val="single"/>
              </w:rPr>
            </w:pPr>
            <w:r>
              <w:rPr>
                <w:rFonts w:eastAsia="Arial"/>
                <w:b/>
                <w:color w:val="000000" w:themeColor="text1"/>
                <w:sz w:val="20"/>
                <w:szCs w:val="20"/>
                <w:u w:val="single"/>
              </w:rPr>
              <w:t>Final exam opens on Canvas Friday XXX at 8 am and closes Thursday XXX Midnight</w:t>
            </w: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2DDEFA4E" w14:textId="77777777" w:rsidR="0083510E" w:rsidRDefault="0083510E" w:rsidP="00E132A7">
            <w:pPr>
              <w:spacing w:line="276" w:lineRule="auto"/>
              <w:ind w:left="105" w:right="-20"/>
              <w:rPr>
                <w:rFonts w:eastAsia="Arial"/>
                <w:color w:val="000000" w:themeColor="text1"/>
                <w:sz w:val="20"/>
                <w:szCs w:val="20"/>
              </w:rPr>
            </w:pPr>
            <w:r>
              <w:rPr>
                <w:rFonts w:eastAsia="Arial"/>
                <w:color w:val="000000" w:themeColor="text1"/>
                <w:sz w:val="20"/>
                <w:szCs w:val="20"/>
              </w:rPr>
              <w:t>DCR chapters</w:t>
            </w:r>
          </w:p>
          <w:p w14:paraId="5E355F65" w14:textId="502C7F23" w:rsidR="0083510E" w:rsidRDefault="00B173A5" w:rsidP="00E132A7">
            <w:pPr>
              <w:spacing w:line="276" w:lineRule="auto"/>
              <w:ind w:left="105" w:right="-20"/>
              <w:rPr>
                <w:rFonts w:eastAsia="Arial"/>
                <w:color w:val="000000" w:themeColor="text1"/>
                <w:sz w:val="20"/>
                <w:szCs w:val="20"/>
              </w:rPr>
            </w:pPr>
            <w:r>
              <w:rPr>
                <w:rFonts w:eastAsia="Arial"/>
                <w:color w:val="000000" w:themeColor="text1"/>
                <w:sz w:val="20"/>
                <w:szCs w:val="20"/>
              </w:rPr>
              <w:t>13</w:t>
            </w:r>
          </w:p>
          <w:p w14:paraId="40999675" w14:textId="77777777" w:rsidR="0083510E" w:rsidRDefault="0083510E" w:rsidP="00E132A7">
            <w:pPr>
              <w:spacing w:line="276" w:lineRule="auto"/>
              <w:ind w:left="105" w:right="-20"/>
              <w:rPr>
                <w:rFonts w:eastAsia="Arial"/>
                <w:color w:val="000000" w:themeColor="text1"/>
                <w:sz w:val="20"/>
                <w:szCs w:val="20"/>
              </w:rPr>
            </w:pPr>
          </w:p>
          <w:p w14:paraId="5F2DEE81" w14:textId="38DDD0AD" w:rsidR="0083510E" w:rsidRDefault="0083510E" w:rsidP="00E132A7">
            <w:pPr>
              <w:spacing w:line="276" w:lineRule="auto"/>
              <w:ind w:left="105" w:right="-20"/>
              <w:rPr>
                <w:rFonts w:eastAsia="Arial"/>
                <w:color w:val="000000" w:themeColor="text1"/>
                <w:sz w:val="20"/>
                <w:szCs w:val="20"/>
              </w:rPr>
            </w:pPr>
            <w:r>
              <w:rPr>
                <w:rFonts w:eastAsia="Arial"/>
                <w:color w:val="000000" w:themeColor="text1"/>
                <w:sz w:val="20"/>
                <w:szCs w:val="20"/>
              </w:rPr>
              <w:t>Dr. Graves</w:t>
            </w:r>
          </w:p>
          <w:p w14:paraId="51FFDDF7" w14:textId="10A46733" w:rsidR="0083510E" w:rsidRDefault="0083510E" w:rsidP="00E132A7">
            <w:pPr>
              <w:spacing w:line="276" w:lineRule="auto"/>
              <w:ind w:left="105" w:right="-20"/>
              <w:rPr>
                <w:rFonts w:eastAsia="Arial"/>
                <w:color w:val="000000" w:themeColor="text1"/>
                <w:sz w:val="20"/>
                <w:szCs w:val="20"/>
              </w:rPr>
            </w:pPr>
          </w:p>
        </w:tc>
      </w:tr>
      <w:tr w:rsidR="0083510E" w:rsidRPr="00BB2614" w14:paraId="51DB48BC" w14:textId="77777777" w:rsidTr="00F34843">
        <w:trPr>
          <w:cantSplit/>
          <w:trHeight w:val="1556"/>
        </w:trPr>
        <w:tc>
          <w:tcPr>
            <w:tcW w:w="635" w:type="pct"/>
            <w:tcBorders>
              <w:top w:val="single" w:sz="4" w:space="0" w:color="000000"/>
              <w:left w:val="single" w:sz="4" w:space="0" w:color="000000"/>
              <w:bottom w:val="single" w:sz="4" w:space="0" w:color="000000"/>
              <w:right w:val="single" w:sz="4" w:space="0" w:color="000000"/>
            </w:tcBorders>
            <w:shd w:val="clear" w:color="auto" w:fill="auto"/>
          </w:tcPr>
          <w:p w14:paraId="65B9ACD1" w14:textId="43024568" w:rsidR="0083510E" w:rsidRDefault="0083510E" w:rsidP="00E132A7">
            <w:pPr>
              <w:spacing w:line="271" w:lineRule="exact"/>
              <w:ind w:left="125" w:right="-20"/>
              <w:rPr>
                <w:rFonts w:eastAsia="Arial"/>
                <w:sz w:val="20"/>
                <w:szCs w:val="20"/>
              </w:rPr>
            </w:pPr>
            <w:r>
              <w:rPr>
                <w:rFonts w:eastAsia="Arial"/>
                <w:sz w:val="20"/>
                <w:szCs w:val="20"/>
              </w:rPr>
              <w:t>Week 11</w:t>
            </w:r>
          </w:p>
          <w:p w14:paraId="5056E429" w14:textId="22C7944C" w:rsidR="0083510E" w:rsidRDefault="0083510E" w:rsidP="00E132A7">
            <w:pPr>
              <w:spacing w:line="271" w:lineRule="exact"/>
              <w:ind w:left="125" w:right="-20"/>
              <w:rPr>
                <w:rFonts w:eastAsia="Arial"/>
                <w:sz w:val="20"/>
                <w:szCs w:val="20"/>
              </w:rPr>
            </w:pPr>
            <w:r>
              <w:rPr>
                <w:rFonts w:eastAsia="Arial"/>
                <w:sz w:val="20"/>
                <w:szCs w:val="20"/>
              </w:rPr>
              <w:t>9/11/24</w:t>
            </w:r>
          </w:p>
          <w:p w14:paraId="5803615C" w14:textId="77777777" w:rsidR="0083510E" w:rsidRPr="00F97641" w:rsidRDefault="0083510E" w:rsidP="00E132A7">
            <w:pPr>
              <w:spacing w:line="271" w:lineRule="exact"/>
              <w:ind w:left="125" w:right="-20"/>
              <w:rPr>
                <w:rFonts w:eastAsia="Arial"/>
                <w:color w:val="000000" w:themeColor="text1"/>
                <w:sz w:val="20"/>
                <w:szCs w:val="20"/>
              </w:rPr>
            </w:pPr>
          </w:p>
          <w:p w14:paraId="1F27BD46" w14:textId="77777777" w:rsidR="0083510E" w:rsidRPr="00F97641" w:rsidRDefault="0083510E" w:rsidP="00E132A7">
            <w:pPr>
              <w:spacing w:line="274" w:lineRule="exact"/>
              <w:ind w:right="-20"/>
              <w:rPr>
                <w:rFonts w:eastAsia="Arial"/>
                <w:sz w:val="20"/>
                <w:szCs w:val="20"/>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tcPr>
          <w:p w14:paraId="5294D6C2" w14:textId="554625DC" w:rsidR="0083510E" w:rsidRPr="00F97641" w:rsidRDefault="0083510E" w:rsidP="00E132A7">
            <w:pPr>
              <w:spacing w:before="2" w:line="276" w:lineRule="auto"/>
              <w:ind w:right="147"/>
              <w:rPr>
                <w:rFonts w:eastAsia="Arial"/>
                <w:b/>
                <w:sz w:val="20"/>
                <w:szCs w:val="20"/>
              </w:rPr>
            </w:pP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14:paraId="0B1B7453" w14:textId="77777777" w:rsidR="0083510E" w:rsidRDefault="0083510E" w:rsidP="00E132A7">
            <w:pPr>
              <w:spacing w:line="276" w:lineRule="auto"/>
              <w:ind w:left="105" w:right="-20"/>
              <w:rPr>
                <w:rFonts w:eastAsia="Arial"/>
                <w:b/>
                <w:color w:val="000000" w:themeColor="text1"/>
                <w:sz w:val="20"/>
                <w:szCs w:val="20"/>
              </w:rPr>
            </w:pPr>
          </w:p>
          <w:p w14:paraId="161E8CA0" w14:textId="77777777" w:rsidR="0083510E" w:rsidRPr="00F97641" w:rsidRDefault="0083510E" w:rsidP="00E132A7">
            <w:pPr>
              <w:spacing w:line="276" w:lineRule="auto"/>
              <w:ind w:left="105" w:right="-20"/>
              <w:rPr>
                <w:rFonts w:eastAsia="Arial"/>
                <w:sz w:val="20"/>
                <w:szCs w:val="20"/>
              </w:rPr>
            </w:pPr>
          </w:p>
        </w:tc>
        <w:tc>
          <w:tcPr>
            <w:tcW w:w="1274" w:type="pct"/>
            <w:tcBorders>
              <w:top w:val="single" w:sz="4" w:space="0" w:color="000000"/>
              <w:left w:val="single" w:sz="4" w:space="0" w:color="000000"/>
              <w:bottom w:val="single" w:sz="4" w:space="0" w:color="000000"/>
              <w:right w:val="single" w:sz="4" w:space="0" w:color="000000"/>
            </w:tcBorders>
            <w:shd w:val="clear" w:color="auto" w:fill="auto"/>
          </w:tcPr>
          <w:p w14:paraId="177FC152" w14:textId="77777777" w:rsidR="0083510E" w:rsidRDefault="0083510E" w:rsidP="00E132A7">
            <w:pPr>
              <w:spacing w:line="276" w:lineRule="auto"/>
              <w:ind w:left="100"/>
              <w:rPr>
                <w:rFonts w:eastAsia="Arial"/>
                <w:b/>
                <w:color w:val="FF0000"/>
                <w:sz w:val="20"/>
                <w:szCs w:val="20"/>
              </w:rPr>
            </w:pPr>
          </w:p>
          <w:p w14:paraId="6E0E42A8" w14:textId="0C69E36B" w:rsidR="0083510E" w:rsidRPr="00A741BC" w:rsidRDefault="0083510E" w:rsidP="00E132A7">
            <w:pPr>
              <w:spacing w:line="276" w:lineRule="auto"/>
              <w:ind w:left="100"/>
              <w:rPr>
                <w:rFonts w:eastAsia="Arial"/>
                <w:b/>
                <w:color w:val="000000" w:themeColor="text1"/>
                <w:sz w:val="20"/>
                <w:szCs w:val="20"/>
                <w:u w:val="single"/>
              </w:rPr>
            </w:pPr>
            <w:r>
              <w:rPr>
                <w:rFonts w:eastAsia="Arial"/>
                <w:b/>
                <w:color w:val="000000" w:themeColor="text1"/>
                <w:sz w:val="20"/>
                <w:szCs w:val="20"/>
                <w:u w:val="single"/>
              </w:rPr>
              <w:t xml:space="preserve">Final </w:t>
            </w:r>
          </w:p>
          <w:p w14:paraId="34F1B792" w14:textId="77777777" w:rsidR="0083510E" w:rsidRDefault="0083510E" w:rsidP="00E132A7">
            <w:pPr>
              <w:spacing w:line="276" w:lineRule="auto"/>
              <w:ind w:left="100"/>
              <w:rPr>
                <w:rFonts w:eastAsia="Arial"/>
                <w:b/>
                <w:color w:val="000000" w:themeColor="text1"/>
                <w:sz w:val="20"/>
                <w:szCs w:val="20"/>
                <w:u w:val="single"/>
              </w:rPr>
            </w:pPr>
          </w:p>
          <w:p w14:paraId="5AD246AA" w14:textId="77777777" w:rsidR="0083510E" w:rsidRPr="00F97641" w:rsidRDefault="0083510E" w:rsidP="00E132A7">
            <w:pPr>
              <w:spacing w:line="276" w:lineRule="auto"/>
              <w:ind w:left="100"/>
              <w:rPr>
                <w:rFonts w:eastAsia="Arial"/>
                <w:color w:val="FF0000"/>
                <w:sz w:val="20"/>
                <w:szCs w:val="20"/>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14:paraId="7316EEFD" w14:textId="49650C1E" w:rsidR="0083510E" w:rsidRPr="00F97641" w:rsidRDefault="0083510E" w:rsidP="00E132A7">
            <w:pPr>
              <w:spacing w:line="276" w:lineRule="auto"/>
              <w:ind w:left="105" w:right="-20"/>
              <w:rPr>
                <w:rFonts w:eastAsia="Arial"/>
                <w:sz w:val="20"/>
                <w:szCs w:val="20"/>
              </w:rPr>
            </w:pPr>
          </w:p>
        </w:tc>
      </w:tr>
    </w:tbl>
    <w:p w14:paraId="649D4536" w14:textId="77777777" w:rsidR="00D720C8" w:rsidRPr="00D720C8" w:rsidRDefault="00D720C8" w:rsidP="00D720C8"/>
    <w:p w14:paraId="1ACA880B" w14:textId="4878C798" w:rsidR="002F3649" w:rsidRPr="00B2071C" w:rsidRDefault="002F3649" w:rsidP="00B2071C">
      <w:pPr>
        <w:rPr>
          <w:rFonts w:eastAsiaTheme="majorEastAsia"/>
          <w:b/>
          <w:bCs/>
          <w:color w:val="000000" w:themeColor="text1"/>
          <w:sz w:val="28"/>
          <w:szCs w:val="28"/>
        </w:rPr>
      </w:pPr>
    </w:p>
    <w:sectPr w:rsidR="002F3649" w:rsidRPr="00B2071C" w:rsidSect="00725C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BAFB" w14:textId="77777777" w:rsidR="0018603B" w:rsidRDefault="0018603B" w:rsidP="00430B2D">
      <w:r>
        <w:separator/>
      </w:r>
    </w:p>
  </w:endnote>
  <w:endnote w:type="continuationSeparator" w:id="0">
    <w:p w14:paraId="69FB38EA" w14:textId="77777777" w:rsidR="0018603B" w:rsidRDefault="0018603B" w:rsidP="0043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46904144"/>
      <w:docPartObj>
        <w:docPartGallery w:val="Page Numbers (Bottom of Page)"/>
        <w:docPartUnique/>
      </w:docPartObj>
    </w:sdtPr>
    <w:sdtEndPr/>
    <w:sdtContent>
      <w:sdt>
        <w:sdtPr>
          <w:rPr>
            <w:rFonts w:ascii="Verdana" w:hAnsi="Verdana"/>
            <w:sz w:val="18"/>
            <w:szCs w:val="18"/>
          </w:rPr>
          <w:id w:val="565050477"/>
          <w:docPartObj>
            <w:docPartGallery w:val="Page Numbers (Top of Page)"/>
            <w:docPartUnique/>
          </w:docPartObj>
        </w:sdtPr>
        <w:sdtEndPr/>
        <w:sdtContent>
          <w:p w14:paraId="64DE8628" w14:textId="0380CEF7" w:rsidR="00B42957" w:rsidRPr="00CF0443" w:rsidRDefault="00B42957">
            <w:pPr>
              <w:pStyle w:val="Footer"/>
              <w:jc w:val="center"/>
              <w:rPr>
                <w:rFonts w:ascii="Verdana" w:hAnsi="Verdana"/>
                <w:sz w:val="18"/>
                <w:szCs w:val="18"/>
              </w:rPr>
            </w:pPr>
            <w:r w:rsidRPr="00CF0443">
              <w:rPr>
                <w:rFonts w:ascii="Verdana" w:hAnsi="Verdana"/>
                <w:sz w:val="18"/>
                <w:szCs w:val="18"/>
              </w:rPr>
              <w:t xml:space="preserve">Page </w:t>
            </w:r>
            <w:r w:rsidRPr="00CF0443">
              <w:rPr>
                <w:rFonts w:ascii="Verdana" w:hAnsi="Verdana"/>
                <w:sz w:val="18"/>
                <w:szCs w:val="18"/>
              </w:rPr>
              <w:fldChar w:fldCharType="begin"/>
            </w:r>
            <w:r w:rsidRPr="00CF0443">
              <w:rPr>
                <w:rFonts w:ascii="Verdana" w:hAnsi="Verdana"/>
                <w:sz w:val="18"/>
                <w:szCs w:val="18"/>
              </w:rPr>
              <w:instrText xml:space="preserve"> PAGE </w:instrText>
            </w:r>
            <w:r w:rsidRPr="00CF0443">
              <w:rPr>
                <w:rFonts w:ascii="Verdana" w:hAnsi="Verdana"/>
                <w:sz w:val="18"/>
                <w:szCs w:val="18"/>
              </w:rPr>
              <w:fldChar w:fldCharType="separate"/>
            </w:r>
            <w:r w:rsidR="00073DDC">
              <w:rPr>
                <w:rFonts w:ascii="Verdana" w:hAnsi="Verdana"/>
                <w:noProof/>
                <w:sz w:val="18"/>
                <w:szCs w:val="18"/>
              </w:rPr>
              <w:t>1</w:t>
            </w:r>
            <w:r w:rsidRPr="00CF0443">
              <w:rPr>
                <w:rFonts w:ascii="Verdana" w:hAnsi="Verdana"/>
                <w:sz w:val="18"/>
                <w:szCs w:val="18"/>
              </w:rPr>
              <w:fldChar w:fldCharType="end"/>
            </w:r>
            <w:r w:rsidRPr="00CF0443">
              <w:rPr>
                <w:rFonts w:ascii="Verdana" w:hAnsi="Verdana"/>
                <w:sz w:val="18"/>
                <w:szCs w:val="18"/>
              </w:rPr>
              <w:t xml:space="preserve"> of </w:t>
            </w:r>
            <w:r w:rsidRPr="00CF0443">
              <w:rPr>
                <w:rFonts w:ascii="Verdana" w:hAnsi="Verdana"/>
                <w:sz w:val="18"/>
                <w:szCs w:val="18"/>
              </w:rPr>
              <w:fldChar w:fldCharType="begin"/>
            </w:r>
            <w:r w:rsidRPr="00CF0443">
              <w:rPr>
                <w:rFonts w:ascii="Verdana" w:hAnsi="Verdana"/>
                <w:sz w:val="18"/>
                <w:szCs w:val="18"/>
              </w:rPr>
              <w:instrText xml:space="preserve"> NUMPAGES  </w:instrText>
            </w:r>
            <w:r w:rsidRPr="00CF0443">
              <w:rPr>
                <w:rFonts w:ascii="Verdana" w:hAnsi="Verdana"/>
                <w:sz w:val="18"/>
                <w:szCs w:val="18"/>
              </w:rPr>
              <w:fldChar w:fldCharType="separate"/>
            </w:r>
            <w:r w:rsidR="00073DDC">
              <w:rPr>
                <w:rFonts w:ascii="Verdana" w:hAnsi="Verdana"/>
                <w:noProof/>
                <w:sz w:val="18"/>
                <w:szCs w:val="18"/>
              </w:rPr>
              <w:t>5</w:t>
            </w:r>
            <w:r w:rsidRPr="00CF0443">
              <w:rPr>
                <w:rFonts w:ascii="Verdana" w:hAnsi="Verdana"/>
                <w:sz w:val="18"/>
                <w:szCs w:val="18"/>
              </w:rPr>
              <w:fldChar w:fldCharType="end"/>
            </w:r>
          </w:p>
        </w:sdtContent>
      </w:sdt>
    </w:sdtContent>
  </w:sdt>
  <w:p w14:paraId="47CD97C1" w14:textId="77777777" w:rsidR="00B42957" w:rsidRDefault="00B4295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5BC5" w14:textId="77777777" w:rsidR="0018603B" w:rsidRDefault="0018603B" w:rsidP="00430B2D">
      <w:r>
        <w:separator/>
      </w:r>
    </w:p>
  </w:footnote>
  <w:footnote w:type="continuationSeparator" w:id="0">
    <w:p w14:paraId="205E6C21" w14:textId="77777777" w:rsidR="0018603B" w:rsidRDefault="0018603B" w:rsidP="00430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D23"/>
    <w:multiLevelType w:val="hybridMultilevel"/>
    <w:tmpl w:val="9372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0963"/>
    <w:multiLevelType w:val="hybridMultilevel"/>
    <w:tmpl w:val="B7408CD0"/>
    <w:lvl w:ilvl="0" w:tplc="C122B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C53A7D"/>
    <w:multiLevelType w:val="hybridMultilevel"/>
    <w:tmpl w:val="3F4484FA"/>
    <w:lvl w:ilvl="0" w:tplc="BB622F06">
      <w:start w:val="1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C221E"/>
    <w:multiLevelType w:val="hybridMultilevel"/>
    <w:tmpl w:val="FEE40DD6"/>
    <w:lvl w:ilvl="0" w:tplc="012A20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E1AFF"/>
    <w:multiLevelType w:val="hybridMultilevel"/>
    <w:tmpl w:val="B752661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45342D2"/>
    <w:multiLevelType w:val="hybridMultilevel"/>
    <w:tmpl w:val="76C29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C5921"/>
    <w:multiLevelType w:val="hybridMultilevel"/>
    <w:tmpl w:val="E8B87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5285B"/>
    <w:multiLevelType w:val="hybridMultilevel"/>
    <w:tmpl w:val="B34E69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86B5F"/>
    <w:multiLevelType w:val="hybridMultilevel"/>
    <w:tmpl w:val="CAE6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D09DD"/>
    <w:multiLevelType w:val="hybridMultilevel"/>
    <w:tmpl w:val="9F28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01B57"/>
    <w:multiLevelType w:val="hybridMultilevel"/>
    <w:tmpl w:val="FF50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448A0"/>
    <w:multiLevelType w:val="hybridMultilevel"/>
    <w:tmpl w:val="E69EED1E"/>
    <w:lvl w:ilvl="0" w:tplc="0409000F">
      <w:start w:val="1"/>
      <w:numFmt w:val="decimal"/>
      <w:lvlText w:val="%1."/>
      <w:lvlJc w:val="left"/>
      <w:pPr>
        <w:ind w:left="720" w:hanging="360"/>
      </w:pPr>
    </w:lvl>
    <w:lvl w:ilvl="1" w:tplc="25EC3B6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65946"/>
    <w:multiLevelType w:val="hybridMultilevel"/>
    <w:tmpl w:val="54B2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561AE"/>
    <w:multiLevelType w:val="multilevel"/>
    <w:tmpl w:val="2196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A2EC1"/>
    <w:multiLevelType w:val="hybridMultilevel"/>
    <w:tmpl w:val="86D05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682F91"/>
    <w:multiLevelType w:val="hybridMultilevel"/>
    <w:tmpl w:val="0FEE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44D77"/>
    <w:multiLevelType w:val="hybridMultilevel"/>
    <w:tmpl w:val="6B3EA77E"/>
    <w:lvl w:ilvl="0" w:tplc="4BA676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66429"/>
    <w:multiLevelType w:val="hybridMultilevel"/>
    <w:tmpl w:val="E930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528E0"/>
    <w:multiLevelType w:val="hybridMultilevel"/>
    <w:tmpl w:val="C6707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416E7"/>
    <w:multiLevelType w:val="hybridMultilevel"/>
    <w:tmpl w:val="AAA2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EC6C0A"/>
    <w:multiLevelType w:val="hybridMultilevel"/>
    <w:tmpl w:val="D6E22264"/>
    <w:lvl w:ilvl="0" w:tplc="C96497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E1C49"/>
    <w:multiLevelType w:val="hybridMultilevel"/>
    <w:tmpl w:val="9568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9076">
    <w:abstractNumId w:val="13"/>
  </w:num>
  <w:num w:numId="2" w16cid:durableId="568811659">
    <w:abstractNumId w:val="11"/>
  </w:num>
  <w:num w:numId="3" w16cid:durableId="380251112">
    <w:abstractNumId w:val="16"/>
  </w:num>
  <w:num w:numId="4" w16cid:durableId="1192302570">
    <w:abstractNumId w:val="1"/>
  </w:num>
  <w:num w:numId="5" w16cid:durableId="1152982872">
    <w:abstractNumId w:val="18"/>
  </w:num>
  <w:num w:numId="6" w16cid:durableId="1549604471">
    <w:abstractNumId w:val="12"/>
  </w:num>
  <w:num w:numId="7" w16cid:durableId="522590928">
    <w:abstractNumId w:val="10"/>
  </w:num>
  <w:num w:numId="8" w16cid:durableId="1276525235">
    <w:abstractNumId w:val="14"/>
  </w:num>
  <w:num w:numId="9" w16cid:durableId="1359694536">
    <w:abstractNumId w:val="5"/>
  </w:num>
  <w:num w:numId="10" w16cid:durableId="314989991">
    <w:abstractNumId w:val="19"/>
  </w:num>
  <w:num w:numId="11" w16cid:durableId="273751989">
    <w:abstractNumId w:val="7"/>
  </w:num>
  <w:num w:numId="12" w16cid:durableId="2088305012">
    <w:abstractNumId w:val="9"/>
  </w:num>
  <w:num w:numId="13" w16cid:durableId="522404309">
    <w:abstractNumId w:val="17"/>
  </w:num>
  <w:num w:numId="14" w16cid:durableId="6837862">
    <w:abstractNumId w:val="3"/>
  </w:num>
  <w:num w:numId="15" w16cid:durableId="778834295">
    <w:abstractNumId w:val="6"/>
  </w:num>
  <w:num w:numId="16" w16cid:durableId="1906528861">
    <w:abstractNumId w:val="8"/>
  </w:num>
  <w:num w:numId="17" w16cid:durableId="1148278319">
    <w:abstractNumId w:val="21"/>
  </w:num>
  <w:num w:numId="18" w16cid:durableId="922032618">
    <w:abstractNumId w:val="4"/>
  </w:num>
  <w:num w:numId="19" w16cid:durableId="1238711736">
    <w:abstractNumId w:val="0"/>
  </w:num>
  <w:num w:numId="20" w16cid:durableId="1813717595">
    <w:abstractNumId w:val="2"/>
  </w:num>
  <w:num w:numId="21" w16cid:durableId="1164474121">
    <w:abstractNumId w:val="20"/>
  </w:num>
  <w:num w:numId="22" w16cid:durableId="8545351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71"/>
    <w:rsid w:val="00004DC6"/>
    <w:rsid w:val="000162AA"/>
    <w:rsid w:val="0002544C"/>
    <w:rsid w:val="00026C38"/>
    <w:rsid w:val="00037757"/>
    <w:rsid w:val="00070FE6"/>
    <w:rsid w:val="00073DDC"/>
    <w:rsid w:val="00092C59"/>
    <w:rsid w:val="00093752"/>
    <w:rsid w:val="00113CC1"/>
    <w:rsid w:val="001140DE"/>
    <w:rsid w:val="00122DB9"/>
    <w:rsid w:val="00140554"/>
    <w:rsid w:val="00146494"/>
    <w:rsid w:val="00165BC2"/>
    <w:rsid w:val="0017613A"/>
    <w:rsid w:val="0018408F"/>
    <w:rsid w:val="0018485A"/>
    <w:rsid w:val="0018603B"/>
    <w:rsid w:val="00197D15"/>
    <w:rsid w:val="001D2545"/>
    <w:rsid w:val="001E7CA8"/>
    <w:rsid w:val="00203BDC"/>
    <w:rsid w:val="00235E57"/>
    <w:rsid w:val="00257A67"/>
    <w:rsid w:val="00265C0D"/>
    <w:rsid w:val="002A5EC2"/>
    <w:rsid w:val="002A79CD"/>
    <w:rsid w:val="002B133F"/>
    <w:rsid w:val="002B6C4F"/>
    <w:rsid w:val="002D72E6"/>
    <w:rsid w:val="002E5CB2"/>
    <w:rsid w:val="002F3649"/>
    <w:rsid w:val="002F5B7C"/>
    <w:rsid w:val="003519E9"/>
    <w:rsid w:val="00361728"/>
    <w:rsid w:val="0037563E"/>
    <w:rsid w:val="00381056"/>
    <w:rsid w:val="003A1567"/>
    <w:rsid w:val="003A5622"/>
    <w:rsid w:val="003B7FA8"/>
    <w:rsid w:val="003C0555"/>
    <w:rsid w:val="003C4621"/>
    <w:rsid w:val="003D37C5"/>
    <w:rsid w:val="00407754"/>
    <w:rsid w:val="00424BEB"/>
    <w:rsid w:val="00430B2D"/>
    <w:rsid w:val="00431527"/>
    <w:rsid w:val="0044221C"/>
    <w:rsid w:val="004A000B"/>
    <w:rsid w:val="004C76F7"/>
    <w:rsid w:val="004E2C0A"/>
    <w:rsid w:val="00504AF3"/>
    <w:rsid w:val="005069AB"/>
    <w:rsid w:val="00530D3C"/>
    <w:rsid w:val="00535477"/>
    <w:rsid w:val="00537BC5"/>
    <w:rsid w:val="005509EC"/>
    <w:rsid w:val="005651EA"/>
    <w:rsid w:val="00570EE1"/>
    <w:rsid w:val="005A6EAF"/>
    <w:rsid w:val="005B2A3F"/>
    <w:rsid w:val="005B5AC9"/>
    <w:rsid w:val="005E52C0"/>
    <w:rsid w:val="005F4FAC"/>
    <w:rsid w:val="00601F39"/>
    <w:rsid w:val="00603EE6"/>
    <w:rsid w:val="00661876"/>
    <w:rsid w:val="00671AF5"/>
    <w:rsid w:val="006726FE"/>
    <w:rsid w:val="0068684D"/>
    <w:rsid w:val="006D3C78"/>
    <w:rsid w:val="006D7F6A"/>
    <w:rsid w:val="006E6C35"/>
    <w:rsid w:val="00701C95"/>
    <w:rsid w:val="00711702"/>
    <w:rsid w:val="00720C3B"/>
    <w:rsid w:val="00725CC1"/>
    <w:rsid w:val="00733D5F"/>
    <w:rsid w:val="00742453"/>
    <w:rsid w:val="0074645F"/>
    <w:rsid w:val="00760E95"/>
    <w:rsid w:val="0076402B"/>
    <w:rsid w:val="00772AEF"/>
    <w:rsid w:val="007950FF"/>
    <w:rsid w:val="007C3148"/>
    <w:rsid w:val="0081011B"/>
    <w:rsid w:val="00811D46"/>
    <w:rsid w:val="00823B06"/>
    <w:rsid w:val="0083071D"/>
    <w:rsid w:val="0083510E"/>
    <w:rsid w:val="008530F7"/>
    <w:rsid w:val="00867B69"/>
    <w:rsid w:val="00867D8A"/>
    <w:rsid w:val="00875195"/>
    <w:rsid w:val="00877DC5"/>
    <w:rsid w:val="008A1C08"/>
    <w:rsid w:val="008A463F"/>
    <w:rsid w:val="008C7716"/>
    <w:rsid w:val="008E4589"/>
    <w:rsid w:val="008F59E5"/>
    <w:rsid w:val="009008E6"/>
    <w:rsid w:val="00905BFC"/>
    <w:rsid w:val="00945986"/>
    <w:rsid w:val="00946E41"/>
    <w:rsid w:val="00950C8A"/>
    <w:rsid w:val="00992501"/>
    <w:rsid w:val="009953F6"/>
    <w:rsid w:val="009A0BBB"/>
    <w:rsid w:val="009B2571"/>
    <w:rsid w:val="009C3552"/>
    <w:rsid w:val="009F747A"/>
    <w:rsid w:val="00A4771A"/>
    <w:rsid w:val="00A54E6A"/>
    <w:rsid w:val="00A604F2"/>
    <w:rsid w:val="00A70795"/>
    <w:rsid w:val="00A741BC"/>
    <w:rsid w:val="00A745FD"/>
    <w:rsid w:val="00A831F0"/>
    <w:rsid w:val="00A96B0D"/>
    <w:rsid w:val="00AA3629"/>
    <w:rsid w:val="00AC1294"/>
    <w:rsid w:val="00B018D9"/>
    <w:rsid w:val="00B05DE0"/>
    <w:rsid w:val="00B173A5"/>
    <w:rsid w:val="00B20642"/>
    <w:rsid w:val="00B2071C"/>
    <w:rsid w:val="00B239C1"/>
    <w:rsid w:val="00B309DC"/>
    <w:rsid w:val="00B31F19"/>
    <w:rsid w:val="00B34765"/>
    <w:rsid w:val="00B3774C"/>
    <w:rsid w:val="00B42957"/>
    <w:rsid w:val="00B67E9D"/>
    <w:rsid w:val="00B756DD"/>
    <w:rsid w:val="00B8212A"/>
    <w:rsid w:val="00B87797"/>
    <w:rsid w:val="00B9622F"/>
    <w:rsid w:val="00BA4774"/>
    <w:rsid w:val="00BB0A9F"/>
    <w:rsid w:val="00C04EF8"/>
    <w:rsid w:val="00C8112F"/>
    <w:rsid w:val="00C856D7"/>
    <w:rsid w:val="00CA17E6"/>
    <w:rsid w:val="00CE4E3F"/>
    <w:rsid w:val="00D316C3"/>
    <w:rsid w:val="00D321CF"/>
    <w:rsid w:val="00D34CB4"/>
    <w:rsid w:val="00D37659"/>
    <w:rsid w:val="00D540C5"/>
    <w:rsid w:val="00D61E2B"/>
    <w:rsid w:val="00D720C8"/>
    <w:rsid w:val="00D9099A"/>
    <w:rsid w:val="00DA5B5B"/>
    <w:rsid w:val="00DD3322"/>
    <w:rsid w:val="00DF13DA"/>
    <w:rsid w:val="00E12120"/>
    <w:rsid w:val="00E132A7"/>
    <w:rsid w:val="00E21F01"/>
    <w:rsid w:val="00E24487"/>
    <w:rsid w:val="00E31D93"/>
    <w:rsid w:val="00E40C3C"/>
    <w:rsid w:val="00E621E0"/>
    <w:rsid w:val="00EA398B"/>
    <w:rsid w:val="00EB66B8"/>
    <w:rsid w:val="00EF02AE"/>
    <w:rsid w:val="00EF138F"/>
    <w:rsid w:val="00EF22D1"/>
    <w:rsid w:val="00F160C0"/>
    <w:rsid w:val="00F34843"/>
    <w:rsid w:val="00F35EB4"/>
    <w:rsid w:val="00F41D1A"/>
    <w:rsid w:val="00F57234"/>
    <w:rsid w:val="00F668C6"/>
    <w:rsid w:val="00F729B6"/>
    <w:rsid w:val="00F86717"/>
    <w:rsid w:val="00FA3FE0"/>
    <w:rsid w:val="00FA639E"/>
    <w:rsid w:val="00FB008C"/>
    <w:rsid w:val="00FC208D"/>
    <w:rsid w:val="00FD61F0"/>
    <w:rsid w:val="00FE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6D903"/>
  <w15:docId w15:val="{A60BF155-CEC4-E94E-976B-74F058CF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629"/>
    <w:rPr>
      <w:rFonts w:ascii="Arial" w:eastAsia="Times New Roman" w:hAnsi="Arial" w:cs="Arial"/>
      <w:sz w:val="22"/>
      <w:szCs w:val="22"/>
    </w:rPr>
  </w:style>
  <w:style w:type="paragraph" w:styleId="Heading1">
    <w:name w:val="heading 1"/>
    <w:basedOn w:val="Normal"/>
    <w:next w:val="Normal"/>
    <w:link w:val="Heading1Char"/>
    <w:uiPriority w:val="9"/>
    <w:qFormat/>
    <w:rsid w:val="00D321CF"/>
    <w:pPr>
      <w:keepNext/>
      <w:keepLines/>
      <w:spacing w:before="240"/>
      <w:outlineLvl w:val="0"/>
    </w:pPr>
    <w:rPr>
      <w:rFonts w:eastAsiaTheme="majorEastAsia"/>
      <w:b/>
      <w:bCs/>
      <w:color w:val="000000" w:themeColor="text1"/>
      <w:sz w:val="28"/>
      <w:szCs w:val="28"/>
    </w:rPr>
  </w:style>
  <w:style w:type="paragraph" w:styleId="Heading2">
    <w:name w:val="heading 2"/>
    <w:basedOn w:val="Normal"/>
    <w:next w:val="Normal"/>
    <w:link w:val="Heading2Char"/>
    <w:uiPriority w:val="9"/>
    <w:unhideWhenUsed/>
    <w:qFormat/>
    <w:rsid w:val="00004DC6"/>
    <w:pPr>
      <w:keepNext/>
      <w:keepLines/>
      <w:spacing w:before="40"/>
      <w:outlineLvl w:val="1"/>
    </w:pPr>
    <w:rPr>
      <w:rFonts w:eastAsiaTheme="majorEastAsia"/>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CF"/>
    <w:rPr>
      <w:rFonts w:ascii="Arial" w:eastAsiaTheme="majorEastAsia" w:hAnsi="Arial" w:cs="Arial"/>
      <w:b/>
      <w:bCs/>
      <w:color w:val="000000" w:themeColor="text1"/>
      <w:sz w:val="28"/>
      <w:szCs w:val="28"/>
    </w:rPr>
  </w:style>
  <w:style w:type="character" w:styleId="Emphasis">
    <w:name w:val="Emphasis"/>
    <w:basedOn w:val="DefaultParagraphFont"/>
    <w:uiPriority w:val="20"/>
    <w:qFormat/>
    <w:rsid w:val="009B2571"/>
    <w:rPr>
      <w:i/>
      <w:iCs/>
    </w:rPr>
  </w:style>
  <w:style w:type="character" w:customStyle="1" w:styleId="Heading2Char">
    <w:name w:val="Heading 2 Char"/>
    <w:basedOn w:val="DefaultParagraphFont"/>
    <w:link w:val="Heading2"/>
    <w:uiPriority w:val="9"/>
    <w:rsid w:val="00004DC6"/>
    <w:rPr>
      <w:rFonts w:ascii="Arial" w:eastAsiaTheme="majorEastAsia" w:hAnsi="Arial" w:cs="Arial"/>
      <w:b/>
      <w:bCs/>
      <w:i/>
      <w:iCs/>
      <w:color w:val="000000" w:themeColor="text1"/>
      <w:sz w:val="22"/>
      <w:szCs w:val="22"/>
    </w:rPr>
  </w:style>
  <w:style w:type="paragraph" w:styleId="Title">
    <w:name w:val="Title"/>
    <w:basedOn w:val="Normal"/>
    <w:next w:val="Normal"/>
    <w:link w:val="TitleChar"/>
    <w:uiPriority w:val="10"/>
    <w:qFormat/>
    <w:rsid w:val="00D321CF"/>
    <w:pPr>
      <w:jc w:val="center"/>
    </w:pPr>
    <w:rPr>
      <w:b/>
      <w:bCs/>
      <w:color w:val="000000" w:themeColor="text1"/>
      <w:sz w:val="36"/>
      <w:szCs w:val="36"/>
    </w:rPr>
  </w:style>
  <w:style w:type="character" w:customStyle="1" w:styleId="TitleChar">
    <w:name w:val="Title Char"/>
    <w:basedOn w:val="DefaultParagraphFont"/>
    <w:link w:val="Title"/>
    <w:uiPriority w:val="10"/>
    <w:rsid w:val="00D321CF"/>
    <w:rPr>
      <w:rFonts w:ascii="Arial" w:eastAsia="Times New Roman" w:hAnsi="Arial" w:cs="Arial"/>
      <w:b/>
      <w:bCs/>
      <w:color w:val="000000" w:themeColor="text1"/>
      <w:sz w:val="36"/>
      <w:szCs w:val="36"/>
    </w:rPr>
  </w:style>
  <w:style w:type="table" w:styleId="TableGrid">
    <w:name w:val="Table Grid"/>
    <w:basedOn w:val="TableNormal"/>
    <w:uiPriority w:val="59"/>
    <w:rsid w:val="009B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A362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AA3629"/>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AA3629"/>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AA3629"/>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AA3629"/>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A3629"/>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A3629"/>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A3629"/>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A3629"/>
    <w:pPr>
      <w:ind w:left="1680"/>
    </w:pPr>
    <w:rPr>
      <w:rFonts w:asciiTheme="minorHAnsi" w:hAnsiTheme="minorHAnsi" w:cstheme="minorHAnsi"/>
      <w:sz w:val="20"/>
      <w:szCs w:val="20"/>
    </w:rPr>
  </w:style>
  <w:style w:type="character" w:styleId="Hyperlink">
    <w:name w:val="Hyperlink"/>
    <w:basedOn w:val="DefaultParagraphFont"/>
    <w:uiPriority w:val="99"/>
    <w:unhideWhenUsed/>
    <w:rsid w:val="00AA3629"/>
    <w:rPr>
      <w:color w:val="0563C1" w:themeColor="hyperlink"/>
      <w:u w:val="single"/>
    </w:rPr>
  </w:style>
  <w:style w:type="character" w:customStyle="1" w:styleId="UnresolvedMention1">
    <w:name w:val="Unresolved Mention1"/>
    <w:basedOn w:val="DefaultParagraphFont"/>
    <w:uiPriority w:val="99"/>
    <w:semiHidden/>
    <w:unhideWhenUsed/>
    <w:rsid w:val="00AA3629"/>
    <w:rPr>
      <w:color w:val="605E5C"/>
      <w:shd w:val="clear" w:color="auto" w:fill="E1DFDD"/>
    </w:rPr>
  </w:style>
  <w:style w:type="paragraph" w:styleId="ListParagraph">
    <w:name w:val="List Paragraph"/>
    <w:basedOn w:val="Normal"/>
    <w:uiPriority w:val="1"/>
    <w:qFormat/>
    <w:rsid w:val="00FE12A8"/>
    <w:pPr>
      <w:ind w:left="720"/>
      <w:contextualSpacing/>
    </w:pPr>
  </w:style>
  <w:style w:type="character" w:styleId="CommentReference">
    <w:name w:val="annotation reference"/>
    <w:basedOn w:val="DefaultParagraphFont"/>
    <w:uiPriority w:val="99"/>
    <w:semiHidden/>
    <w:unhideWhenUsed/>
    <w:rsid w:val="00004DC6"/>
    <w:rPr>
      <w:sz w:val="16"/>
      <w:szCs w:val="16"/>
    </w:rPr>
  </w:style>
  <w:style w:type="paragraph" w:styleId="CommentText">
    <w:name w:val="annotation text"/>
    <w:basedOn w:val="Normal"/>
    <w:link w:val="CommentTextChar"/>
    <w:uiPriority w:val="99"/>
    <w:semiHidden/>
    <w:unhideWhenUsed/>
    <w:rsid w:val="00004DC6"/>
    <w:rPr>
      <w:sz w:val="20"/>
      <w:szCs w:val="20"/>
    </w:rPr>
  </w:style>
  <w:style w:type="character" w:customStyle="1" w:styleId="CommentTextChar">
    <w:name w:val="Comment Text Char"/>
    <w:basedOn w:val="DefaultParagraphFont"/>
    <w:link w:val="CommentText"/>
    <w:uiPriority w:val="99"/>
    <w:semiHidden/>
    <w:rsid w:val="00004DC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04DC6"/>
    <w:rPr>
      <w:b/>
      <w:bCs/>
    </w:rPr>
  </w:style>
  <w:style w:type="character" w:customStyle="1" w:styleId="CommentSubjectChar">
    <w:name w:val="Comment Subject Char"/>
    <w:basedOn w:val="CommentTextChar"/>
    <w:link w:val="CommentSubject"/>
    <w:uiPriority w:val="99"/>
    <w:semiHidden/>
    <w:rsid w:val="00004DC6"/>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04D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4DC6"/>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430B2D"/>
    <w:rPr>
      <w:sz w:val="20"/>
      <w:szCs w:val="20"/>
    </w:rPr>
  </w:style>
  <w:style w:type="character" w:customStyle="1" w:styleId="FootnoteTextChar">
    <w:name w:val="Footnote Text Char"/>
    <w:basedOn w:val="DefaultParagraphFont"/>
    <w:link w:val="FootnoteText"/>
    <w:uiPriority w:val="99"/>
    <w:semiHidden/>
    <w:rsid w:val="00430B2D"/>
    <w:rPr>
      <w:rFonts w:ascii="Arial" w:eastAsia="Times New Roman" w:hAnsi="Arial" w:cs="Arial"/>
      <w:sz w:val="20"/>
      <w:szCs w:val="20"/>
    </w:rPr>
  </w:style>
  <w:style w:type="character" w:styleId="FootnoteReference">
    <w:name w:val="footnote reference"/>
    <w:basedOn w:val="DefaultParagraphFont"/>
    <w:uiPriority w:val="99"/>
    <w:semiHidden/>
    <w:unhideWhenUsed/>
    <w:rsid w:val="00430B2D"/>
    <w:rPr>
      <w:vertAlign w:val="superscript"/>
    </w:rPr>
  </w:style>
  <w:style w:type="character" w:customStyle="1" w:styleId="UnresolvedMention2">
    <w:name w:val="Unresolved Mention2"/>
    <w:basedOn w:val="DefaultParagraphFont"/>
    <w:uiPriority w:val="99"/>
    <w:semiHidden/>
    <w:unhideWhenUsed/>
    <w:rsid w:val="00430B2D"/>
    <w:rPr>
      <w:color w:val="605E5C"/>
      <w:shd w:val="clear" w:color="auto" w:fill="E1DFDD"/>
    </w:rPr>
  </w:style>
  <w:style w:type="paragraph" w:customStyle="1" w:styleId="TableParagraph">
    <w:name w:val="Table Paragraph"/>
    <w:basedOn w:val="Normal"/>
    <w:uiPriority w:val="1"/>
    <w:qFormat/>
    <w:rsid w:val="00D720C8"/>
    <w:pPr>
      <w:widowControl w:val="0"/>
    </w:pPr>
    <w:rPr>
      <w:rFonts w:asciiTheme="minorHAnsi" w:eastAsiaTheme="minorHAnsi" w:hAnsiTheme="minorHAnsi" w:cstheme="minorBidi"/>
    </w:rPr>
  </w:style>
  <w:style w:type="paragraph" w:styleId="Footer">
    <w:name w:val="footer"/>
    <w:basedOn w:val="Normal"/>
    <w:link w:val="FooterChar"/>
    <w:uiPriority w:val="99"/>
    <w:unhideWhenUsed/>
    <w:rsid w:val="00D720C8"/>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720C8"/>
    <w:rPr>
      <w:rFonts w:eastAsiaTheme="minorHAnsi"/>
      <w:sz w:val="22"/>
      <w:szCs w:val="22"/>
    </w:rPr>
  </w:style>
  <w:style w:type="paragraph" w:styleId="Revision">
    <w:name w:val="Revision"/>
    <w:hidden/>
    <w:uiPriority w:val="99"/>
    <w:semiHidden/>
    <w:rsid w:val="009C355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3742">
      <w:bodyDiv w:val="1"/>
      <w:marLeft w:val="0"/>
      <w:marRight w:val="0"/>
      <w:marTop w:val="0"/>
      <w:marBottom w:val="0"/>
      <w:divBdr>
        <w:top w:val="none" w:sz="0" w:space="0" w:color="auto"/>
        <w:left w:val="none" w:sz="0" w:space="0" w:color="auto"/>
        <w:bottom w:val="none" w:sz="0" w:space="0" w:color="auto"/>
        <w:right w:val="none" w:sz="0" w:space="0" w:color="auto"/>
      </w:divBdr>
    </w:div>
    <w:div w:id="434060289">
      <w:bodyDiv w:val="1"/>
      <w:marLeft w:val="0"/>
      <w:marRight w:val="0"/>
      <w:marTop w:val="0"/>
      <w:marBottom w:val="0"/>
      <w:divBdr>
        <w:top w:val="none" w:sz="0" w:space="0" w:color="auto"/>
        <w:left w:val="none" w:sz="0" w:space="0" w:color="auto"/>
        <w:bottom w:val="none" w:sz="0" w:space="0" w:color="auto"/>
        <w:right w:val="none" w:sz="0" w:space="0" w:color="auto"/>
      </w:divBdr>
    </w:div>
    <w:div w:id="899173260">
      <w:bodyDiv w:val="1"/>
      <w:marLeft w:val="0"/>
      <w:marRight w:val="0"/>
      <w:marTop w:val="0"/>
      <w:marBottom w:val="0"/>
      <w:divBdr>
        <w:top w:val="none" w:sz="0" w:space="0" w:color="auto"/>
        <w:left w:val="none" w:sz="0" w:space="0" w:color="auto"/>
        <w:bottom w:val="none" w:sz="0" w:space="0" w:color="auto"/>
        <w:right w:val="none" w:sz="0" w:space="0" w:color="auto"/>
      </w:divBdr>
    </w:div>
    <w:div w:id="1245803358">
      <w:bodyDiv w:val="1"/>
      <w:marLeft w:val="0"/>
      <w:marRight w:val="0"/>
      <w:marTop w:val="0"/>
      <w:marBottom w:val="0"/>
      <w:divBdr>
        <w:top w:val="none" w:sz="0" w:space="0" w:color="auto"/>
        <w:left w:val="none" w:sz="0" w:space="0" w:color="auto"/>
        <w:bottom w:val="none" w:sz="0" w:space="0" w:color="auto"/>
        <w:right w:val="none" w:sz="0" w:space="0" w:color="auto"/>
      </w:divBdr>
    </w:div>
    <w:div w:id="1748503653">
      <w:bodyDiv w:val="1"/>
      <w:marLeft w:val="0"/>
      <w:marRight w:val="0"/>
      <w:marTop w:val="0"/>
      <w:marBottom w:val="0"/>
      <w:divBdr>
        <w:top w:val="none" w:sz="0" w:space="0" w:color="auto"/>
        <w:left w:val="none" w:sz="0" w:space="0" w:color="auto"/>
        <w:bottom w:val="none" w:sz="0" w:space="0" w:color="auto"/>
        <w:right w:val="none" w:sz="0" w:space="0" w:color="auto"/>
      </w:divBdr>
    </w:div>
    <w:div w:id="1850170856">
      <w:bodyDiv w:val="1"/>
      <w:marLeft w:val="0"/>
      <w:marRight w:val="0"/>
      <w:marTop w:val="0"/>
      <w:marBottom w:val="0"/>
      <w:divBdr>
        <w:top w:val="none" w:sz="0" w:space="0" w:color="auto"/>
        <w:left w:val="none" w:sz="0" w:space="0" w:color="auto"/>
        <w:bottom w:val="none" w:sz="0" w:space="0" w:color="auto"/>
        <w:right w:val="none" w:sz="0" w:space="0" w:color="auto"/>
      </w:divBdr>
    </w:div>
    <w:div w:id="20094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BD3A3-CDD7-4034-81A2-C3540E1C6522}"/>
</file>

<file path=customXml/itemProps2.xml><?xml version="1.0" encoding="utf-8"?>
<ds:datastoreItem xmlns:ds="http://schemas.openxmlformats.org/officeDocument/2006/customXml" ds:itemID="{7D5020EE-C4D4-4C02-9C12-869F6C5B4A58}"/>
</file>

<file path=docProps/app.xml><?xml version="1.0" encoding="utf-8"?>
<Properties xmlns="http://schemas.openxmlformats.org/officeDocument/2006/extended-properties" xmlns:vt="http://schemas.openxmlformats.org/officeDocument/2006/docPropsVTypes">
  <Template>.~WRD0000</Template>
  <TotalTime>1</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Neiswender, Caryn</dc:creator>
  <cp:keywords/>
  <dc:description/>
  <cp:lastModifiedBy>Morris, Sheldon</cp:lastModifiedBy>
  <cp:revision>3</cp:revision>
  <cp:lastPrinted>2021-02-05T18:14:00Z</cp:lastPrinted>
  <dcterms:created xsi:type="dcterms:W3CDTF">2024-06-27T04:58:00Z</dcterms:created>
  <dcterms:modified xsi:type="dcterms:W3CDTF">2024-06-27T04:59:00Z</dcterms:modified>
</cp:coreProperties>
</file>